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9EB" w:rsidRDefault="007C39EB">
      <w:pPr>
        <w:spacing w:line="360" w:lineRule="auto"/>
        <w:jc w:val="center"/>
        <w:rPr>
          <w:rFonts w:ascii="宋体"/>
          <w:b/>
          <w:spacing w:val="20"/>
          <w:sz w:val="84"/>
          <w:szCs w:val="84"/>
        </w:rPr>
      </w:pPr>
      <w:r>
        <w:rPr>
          <w:rFonts w:ascii="宋体" w:hAnsi="宋体" w:hint="eastAsia"/>
          <w:b/>
          <w:spacing w:val="20"/>
          <w:sz w:val="84"/>
          <w:szCs w:val="84"/>
        </w:rPr>
        <w:t>福建中医药大学</w:t>
      </w:r>
    </w:p>
    <w:p w:rsidR="007C39EB" w:rsidRDefault="007C39EB">
      <w:pPr>
        <w:spacing w:line="360" w:lineRule="auto"/>
        <w:jc w:val="center"/>
        <w:rPr>
          <w:rFonts w:ascii="宋体"/>
          <w:b/>
          <w:spacing w:val="20"/>
          <w:sz w:val="84"/>
          <w:szCs w:val="84"/>
        </w:rPr>
      </w:pPr>
      <w:r>
        <w:rPr>
          <w:rFonts w:ascii="宋体" w:hAnsi="宋体" w:hint="eastAsia"/>
          <w:b/>
          <w:spacing w:val="20"/>
          <w:sz w:val="84"/>
          <w:szCs w:val="84"/>
        </w:rPr>
        <w:t>附属人民医院</w:t>
      </w:r>
    </w:p>
    <w:p w:rsidR="007C39EB" w:rsidRDefault="007C39EB">
      <w:pPr>
        <w:spacing w:line="360" w:lineRule="auto"/>
        <w:jc w:val="center"/>
        <w:rPr>
          <w:rFonts w:ascii="宋体"/>
          <w:b/>
          <w:sz w:val="72"/>
          <w:szCs w:val="72"/>
        </w:rPr>
      </w:pPr>
    </w:p>
    <w:p w:rsidR="007C39EB" w:rsidRDefault="007C39EB">
      <w:pPr>
        <w:spacing w:line="360" w:lineRule="auto"/>
        <w:jc w:val="center"/>
        <w:rPr>
          <w:rFonts w:ascii="宋体"/>
          <w:b/>
          <w:sz w:val="84"/>
          <w:szCs w:val="84"/>
        </w:rPr>
      </w:pPr>
      <w:r>
        <w:rPr>
          <w:rFonts w:ascii="宋体" w:hAnsi="宋体" w:hint="eastAsia"/>
          <w:b/>
          <w:sz w:val="84"/>
          <w:szCs w:val="84"/>
        </w:rPr>
        <w:t>竞争性谈判文件</w:t>
      </w:r>
    </w:p>
    <w:p w:rsidR="007C39EB" w:rsidRDefault="007C39EB" w:rsidP="00C022C1">
      <w:pPr>
        <w:spacing w:line="360" w:lineRule="auto"/>
        <w:ind w:firstLineChars="745" w:firstLine="2393"/>
        <w:rPr>
          <w:rFonts w:ascii="宋体"/>
          <w:b/>
          <w:sz w:val="32"/>
          <w:szCs w:val="32"/>
        </w:rPr>
      </w:pPr>
    </w:p>
    <w:p w:rsidR="007C39EB" w:rsidRDefault="007C39EB" w:rsidP="00C022C1">
      <w:pPr>
        <w:spacing w:line="360" w:lineRule="auto"/>
        <w:ind w:firstLineChars="745" w:firstLine="2393"/>
        <w:rPr>
          <w:rFonts w:ascii="宋体"/>
          <w:b/>
          <w:sz w:val="32"/>
          <w:szCs w:val="32"/>
        </w:rPr>
      </w:pPr>
    </w:p>
    <w:p w:rsidR="007C39EB" w:rsidRDefault="007C39EB" w:rsidP="00C022C1">
      <w:pPr>
        <w:spacing w:line="360" w:lineRule="auto"/>
        <w:ind w:firstLineChars="745" w:firstLine="2393"/>
        <w:rPr>
          <w:rFonts w:ascii="宋体"/>
          <w:b/>
          <w:sz w:val="32"/>
          <w:szCs w:val="32"/>
        </w:rPr>
      </w:pPr>
    </w:p>
    <w:p w:rsidR="007C39EB" w:rsidRDefault="007C39EB" w:rsidP="004A1998">
      <w:pPr>
        <w:pStyle w:val="a7"/>
        <w:widowControl/>
        <w:spacing w:before="75" w:beforeAutospacing="0" w:after="75" w:afterAutospacing="0"/>
        <w:jc w:val="center"/>
        <w:rPr>
          <w:rStyle w:val="a8"/>
          <w:rFonts w:ascii="宋体" w:cs="宋体"/>
          <w:sz w:val="36"/>
          <w:szCs w:val="36"/>
        </w:rPr>
      </w:pPr>
      <w:r w:rsidRPr="00943B13">
        <w:rPr>
          <w:rFonts w:ascii="宋体" w:hAnsi="宋体" w:hint="eastAsia"/>
          <w:b/>
          <w:sz w:val="32"/>
          <w:szCs w:val="32"/>
        </w:rPr>
        <w:t>项目名称：</w:t>
      </w:r>
      <w:r>
        <w:rPr>
          <w:rStyle w:val="a8"/>
          <w:rFonts w:ascii="宋体" w:hAnsi="宋体" w:cs="宋体" w:hint="eastAsia"/>
          <w:sz w:val="36"/>
          <w:szCs w:val="36"/>
        </w:rPr>
        <w:t>福建中医药大学附属人民医院</w:t>
      </w:r>
      <w:r w:rsidRPr="00C4436A">
        <w:rPr>
          <w:rStyle w:val="a8"/>
          <w:rFonts w:hint="eastAsia"/>
          <w:sz w:val="36"/>
          <w:szCs w:val="36"/>
        </w:rPr>
        <w:t>中医药传承创新楼</w:t>
      </w:r>
      <w:r>
        <w:rPr>
          <w:rStyle w:val="a8"/>
          <w:rFonts w:hint="eastAsia"/>
          <w:sz w:val="36"/>
          <w:szCs w:val="36"/>
        </w:rPr>
        <w:t>项目</w:t>
      </w:r>
      <w:r w:rsidRPr="00C4436A">
        <w:rPr>
          <w:rStyle w:val="a8"/>
          <w:rFonts w:hint="eastAsia"/>
          <w:sz w:val="36"/>
          <w:szCs w:val="36"/>
        </w:rPr>
        <w:t>环境影响评</w:t>
      </w:r>
      <w:r>
        <w:rPr>
          <w:rStyle w:val="a8"/>
          <w:rFonts w:hint="eastAsia"/>
          <w:sz w:val="36"/>
          <w:szCs w:val="36"/>
        </w:rPr>
        <w:t>价报告表编制服务</w:t>
      </w:r>
    </w:p>
    <w:p w:rsidR="007C39EB" w:rsidRDefault="007C39EB">
      <w:pPr>
        <w:spacing w:line="360" w:lineRule="auto"/>
        <w:jc w:val="center"/>
        <w:rPr>
          <w:rFonts w:ascii="宋体"/>
          <w:b/>
          <w:sz w:val="28"/>
          <w:szCs w:val="28"/>
        </w:rPr>
      </w:pPr>
    </w:p>
    <w:p w:rsidR="007C39EB" w:rsidRDefault="007C39EB">
      <w:pPr>
        <w:spacing w:line="360" w:lineRule="auto"/>
        <w:jc w:val="center"/>
        <w:rPr>
          <w:rFonts w:ascii="宋体"/>
          <w:b/>
          <w:sz w:val="28"/>
          <w:szCs w:val="28"/>
        </w:rPr>
      </w:pPr>
    </w:p>
    <w:p w:rsidR="007C39EB" w:rsidRDefault="007C39EB">
      <w:pPr>
        <w:spacing w:line="360" w:lineRule="auto"/>
        <w:jc w:val="center"/>
        <w:rPr>
          <w:rFonts w:ascii="宋体"/>
          <w:b/>
          <w:sz w:val="28"/>
          <w:szCs w:val="28"/>
        </w:rPr>
      </w:pPr>
    </w:p>
    <w:p w:rsidR="007C39EB" w:rsidRDefault="007C39EB">
      <w:pPr>
        <w:spacing w:line="360" w:lineRule="auto"/>
        <w:jc w:val="center"/>
        <w:rPr>
          <w:rFonts w:ascii="宋体"/>
          <w:b/>
          <w:sz w:val="28"/>
          <w:szCs w:val="28"/>
        </w:rPr>
      </w:pPr>
    </w:p>
    <w:p w:rsidR="007C39EB" w:rsidRDefault="007C39EB">
      <w:pPr>
        <w:spacing w:line="360" w:lineRule="auto"/>
        <w:jc w:val="center"/>
        <w:rPr>
          <w:rFonts w:ascii="宋体"/>
          <w:b/>
          <w:sz w:val="32"/>
          <w:szCs w:val="32"/>
          <w:u w:val="single"/>
        </w:rPr>
      </w:pPr>
      <w:r>
        <w:rPr>
          <w:rFonts w:ascii="宋体" w:hAnsi="宋体" w:hint="eastAsia"/>
          <w:b/>
          <w:sz w:val="32"/>
          <w:szCs w:val="32"/>
        </w:rPr>
        <w:t>采购人：福建中医药大学附属人民医院</w:t>
      </w:r>
      <w:r>
        <w:rPr>
          <w:rFonts w:ascii="宋体" w:hAnsi="宋体"/>
          <w:b/>
          <w:sz w:val="32"/>
          <w:szCs w:val="32"/>
        </w:rPr>
        <w:t xml:space="preserve"> </w:t>
      </w:r>
    </w:p>
    <w:p w:rsidR="007C39EB" w:rsidRDefault="007C39EB">
      <w:pPr>
        <w:spacing w:line="360" w:lineRule="auto"/>
        <w:jc w:val="center"/>
        <w:rPr>
          <w:rFonts w:ascii="宋体"/>
          <w:b/>
          <w:sz w:val="32"/>
          <w:szCs w:val="32"/>
          <w:u w:val="single"/>
        </w:rPr>
      </w:pPr>
      <w:r>
        <w:rPr>
          <w:rFonts w:ascii="宋体" w:hAnsi="宋体"/>
          <w:b/>
          <w:sz w:val="32"/>
          <w:szCs w:val="32"/>
        </w:rPr>
        <w:t xml:space="preserve">   </w:t>
      </w:r>
      <w:r>
        <w:rPr>
          <w:rFonts w:ascii="宋体" w:hAnsi="宋体" w:hint="eastAsia"/>
          <w:b/>
          <w:sz w:val="32"/>
          <w:szCs w:val="32"/>
        </w:rPr>
        <w:t>二</w:t>
      </w:r>
      <w:r>
        <w:rPr>
          <w:rFonts w:ascii="宋体"/>
          <w:b/>
          <w:sz w:val="32"/>
          <w:szCs w:val="32"/>
        </w:rPr>
        <w:t>0</w:t>
      </w:r>
      <w:r>
        <w:rPr>
          <w:rFonts w:ascii="宋体" w:hAnsi="宋体" w:hint="eastAsia"/>
          <w:b/>
          <w:sz w:val="32"/>
          <w:szCs w:val="32"/>
        </w:rPr>
        <w:t>一九年六月</w:t>
      </w:r>
    </w:p>
    <w:p w:rsidR="007C39EB" w:rsidRDefault="007C39EB">
      <w:pPr>
        <w:spacing w:line="360" w:lineRule="auto"/>
        <w:jc w:val="center"/>
        <w:rPr>
          <w:rFonts w:ascii="宋体"/>
          <w:b/>
          <w:sz w:val="36"/>
          <w:szCs w:val="36"/>
        </w:rPr>
        <w:sectPr w:rsidR="007C39EB">
          <w:pgSz w:w="11907" w:h="16840"/>
          <w:pgMar w:top="1417" w:right="1418" w:bottom="1361" w:left="1418" w:header="851" w:footer="992" w:gutter="0"/>
          <w:pgNumType w:fmt="numberInDash" w:start="1"/>
          <w:cols w:space="0"/>
        </w:sectPr>
      </w:pPr>
      <w:bookmarkStart w:id="0" w:name="_Toc266745661"/>
      <w:bookmarkStart w:id="1" w:name="_Toc287483727"/>
    </w:p>
    <w:p w:rsidR="007C39EB" w:rsidRDefault="007C39EB">
      <w:pPr>
        <w:spacing w:line="360" w:lineRule="auto"/>
        <w:jc w:val="center"/>
        <w:rPr>
          <w:rFonts w:ascii="宋体"/>
          <w:b/>
          <w:sz w:val="52"/>
          <w:szCs w:val="52"/>
        </w:rPr>
      </w:pPr>
      <w:r>
        <w:rPr>
          <w:rFonts w:ascii="宋体" w:hAnsi="宋体" w:hint="eastAsia"/>
          <w:b/>
          <w:sz w:val="36"/>
          <w:szCs w:val="36"/>
        </w:rPr>
        <w:lastRenderedPageBreak/>
        <w:t>一、</w:t>
      </w:r>
      <w:bookmarkEnd w:id="0"/>
      <w:bookmarkEnd w:id="1"/>
      <w:r>
        <w:rPr>
          <w:rFonts w:ascii="宋体" w:hAnsi="宋体" w:hint="eastAsia"/>
          <w:b/>
          <w:sz w:val="36"/>
          <w:szCs w:val="36"/>
        </w:rPr>
        <w:t>竞争性谈判采购公告</w:t>
      </w:r>
    </w:p>
    <w:p w:rsidR="007C39EB" w:rsidRDefault="007C39EB" w:rsidP="00C022C1">
      <w:pPr>
        <w:pStyle w:val="a7"/>
        <w:widowControl/>
        <w:spacing w:before="75" w:beforeAutospacing="0" w:after="75" w:afterAutospacing="0" w:line="440" w:lineRule="exact"/>
        <w:ind w:firstLineChars="200" w:firstLine="480"/>
        <w:rPr>
          <w:rFonts w:ascii="宋体" w:cs="宋体"/>
        </w:rPr>
      </w:pPr>
      <w:r>
        <w:rPr>
          <w:rFonts w:ascii="宋体" w:hAnsi="宋体" w:cs="宋体" w:hint="eastAsia"/>
        </w:rPr>
        <w:t>福建中医药大学附属人民医院已根据政府采购相关法律法规，经相应程序确定采用竞争性谈判方式组织福建中医药大学附属人民医院中医药传承创新楼项目环境影响评价报告表编制服务（以下简称：</w:t>
      </w:r>
      <w:r>
        <w:rPr>
          <w:rFonts w:ascii="宋体" w:cs="宋体" w:hint="eastAsia"/>
        </w:rPr>
        <w:t>“</w:t>
      </w:r>
      <w:r>
        <w:rPr>
          <w:rFonts w:ascii="宋体" w:hAnsi="宋体" w:cs="宋体" w:hint="eastAsia"/>
        </w:rPr>
        <w:t>本项目</w:t>
      </w:r>
      <w:r>
        <w:rPr>
          <w:rFonts w:ascii="宋体" w:cs="宋体" w:hint="eastAsia"/>
        </w:rPr>
        <w:t>”</w:t>
      </w:r>
      <w:r>
        <w:rPr>
          <w:rFonts w:ascii="宋体" w:hAnsi="宋体" w:cs="宋体" w:hint="eastAsia"/>
        </w:rPr>
        <w:t>）的政府采购活动，现欢迎国内合格的供应商前来参加。</w:t>
      </w:r>
    </w:p>
    <w:p w:rsidR="007C39EB" w:rsidRDefault="007C39EB" w:rsidP="00C022C1">
      <w:pPr>
        <w:pStyle w:val="a7"/>
        <w:widowControl/>
        <w:spacing w:before="75" w:beforeAutospacing="0" w:after="75" w:afterAutospacing="0" w:line="440" w:lineRule="exact"/>
        <w:ind w:firstLineChars="200" w:firstLine="480"/>
        <w:rPr>
          <w:rFonts w:ascii="宋体" w:cs="宋体"/>
        </w:rPr>
      </w:pPr>
      <w:r>
        <w:rPr>
          <w:rFonts w:ascii="宋体" w:hAnsi="宋体" w:cs="宋体" w:hint="eastAsia"/>
        </w:rPr>
        <w:t>一、项目概况及要求</w:t>
      </w:r>
    </w:p>
    <w:p w:rsidR="007C39EB" w:rsidRDefault="007C39EB" w:rsidP="00C022C1">
      <w:pPr>
        <w:pStyle w:val="a7"/>
        <w:widowControl/>
        <w:spacing w:before="75" w:beforeAutospacing="0" w:after="75" w:afterAutospacing="0" w:line="440" w:lineRule="exact"/>
        <w:ind w:firstLineChars="200" w:firstLine="480"/>
        <w:rPr>
          <w:rFonts w:ascii="宋体" w:cs="宋体"/>
        </w:rPr>
      </w:pPr>
      <w:r>
        <w:rPr>
          <w:rFonts w:ascii="宋体" w:hAnsi="宋体" w:cs="宋体"/>
          <w:shd w:val="clear" w:color="auto" w:fill="FFFFFF"/>
        </w:rPr>
        <w:t>1</w:t>
      </w:r>
      <w:r>
        <w:rPr>
          <w:rFonts w:ascii="宋体" w:hAnsi="宋体" w:cs="宋体" w:hint="eastAsia"/>
          <w:shd w:val="clear" w:color="auto" w:fill="FFFFFF"/>
        </w:rPr>
        <w:t>、项目名称：</w:t>
      </w:r>
      <w:r>
        <w:rPr>
          <w:rFonts w:ascii="宋体" w:hAnsi="宋体" w:cs="宋体" w:hint="eastAsia"/>
        </w:rPr>
        <w:t>福建中医药大学附属人民医院中医药传承创新楼项目环境影响评价报告表编制服务</w:t>
      </w:r>
    </w:p>
    <w:p w:rsidR="007C39EB" w:rsidRDefault="007C39EB" w:rsidP="00C022C1">
      <w:pPr>
        <w:pStyle w:val="a7"/>
        <w:widowControl/>
        <w:spacing w:before="75" w:beforeAutospacing="0" w:after="75" w:afterAutospacing="0" w:line="440" w:lineRule="exact"/>
        <w:ind w:firstLineChars="200" w:firstLine="480"/>
        <w:rPr>
          <w:rFonts w:ascii="宋体" w:cs="宋体"/>
        </w:rPr>
      </w:pPr>
      <w:r>
        <w:rPr>
          <w:rFonts w:ascii="宋体" w:hAnsi="宋体" w:cs="宋体"/>
        </w:rPr>
        <w:t>2</w:t>
      </w:r>
      <w:r>
        <w:rPr>
          <w:rFonts w:ascii="宋体" w:hAnsi="宋体" w:cs="宋体" w:hint="eastAsia"/>
        </w:rPr>
        <w:t>、项目地点：福州市台江区八一七中路</w:t>
      </w:r>
      <w:r>
        <w:rPr>
          <w:rFonts w:ascii="宋体" w:hAnsi="宋体" w:cs="宋体"/>
        </w:rPr>
        <w:t>602</w:t>
      </w:r>
      <w:r>
        <w:rPr>
          <w:rFonts w:ascii="宋体" w:hAnsi="宋体" w:cs="宋体" w:hint="eastAsia"/>
        </w:rPr>
        <w:t>号</w:t>
      </w:r>
    </w:p>
    <w:p w:rsidR="007C39EB" w:rsidRDefault="007C39EB" w:rsidP="00C022C1">
      <w:pPr>
        <w:pStyle w:val="a7"/>
        <w:widowControl/>
        <w:spacing w:before="75" w:beforeAutospacing="0" w:after="75" w:afterAutospacing="0" w:line="440" w:lineRule="exact"/>
        <w:ind w:firstLineChars="200" w:firstLine="480"/>
        <w:rPr>
          <w:rFonts w:ascii="宋体" w:cs="宋体"/>
        </w:rPr>
      </w:pPr>
      <w:r>
        <w:rPr>
          <w:rFonts w:ascii="宋体" w:hAnsi="宋体" w:cs="宋体"/>
        </w:rPr>
        <w:t>3</w:t>
      </w:r>
      <w:r>
        <w:rPr>
          <w:rFonts w:ascii="宋体" w:hAnsi="宋体" w:cs="宋体" w:hint="eastAsia"/>
        </w:rPr>
        <w:t>、项目概况：中医药传承创新楼项目</w:t>
      </w:r>
      <w:r w:rsidRPr="00D24C3F">
        <w:rPr>
          <w:rFonts w:ascii="宋体" w:hAnsi="宋体" w:cs="宋体" w:hint="eastAsia"/>
        </w:rPr>
        <w:t>总建设用地面积</w:t>
      </w:r>
      <w:r w:rsidRPr="00D24C3F">
        <w:rPr>
          <w:rFonts w:ascii="宋体" w:hAnsi="宋体" w:cs="宋体"/>
        </w:rPr>
        <w:t>1956.50</w:t>
      </w:r>
      <w:r w:rsidRPr="00D24C3F">
        <w:rPr>
          <w:rFonts w:ascii="宋体" w:hAnsi="宋体" w:cs="宋体" w:hint="eastAsia"/>
        </w:rPr>
        <w:t>平方米，共</w:t>
      </w:r>
      <w:r w:rsidRPr="00D24C3F">
        <w:rPr>
          <w:rFonts w:ascii="宋体" w:hAnsi="宋体" w:cs="宋体"/>
        </w:rPr>
        <w:t xml:space="preserve">1 </w:t>
      </w:r>
      <w:r w:rsidRPr="00D24C3F">
        <w:rPr>
          <w:rFonts w:ascii="宋体" w:hAnsi="宋体" w:cs="宋体" w:hint="eastAsia"/>
        </w:rPr>
        <w:t>栋，总建筑面积</w:t>
      </w:r>
      <w:r w:rsidRPr="00D24C3F">
        <w:rPr>
          <w:rFonts w:ascii="宋体" w:hAnsi="宋体" w:cs="宋体"/>
        </w:rPr>
        <w:t>34291.62</w:t>
      </w:r>
      <w:r w:rsidRPr="00D24C3F">
        <w:rPr>
          <w:rFonts w:ascii="宋体" w:hAnsi="宋体" w:cs="宋体" w:hint="eastAsia"/>
        </w:rPr>
        <w:t>平方米（其中：地上建筑面积</w:t>
      </w:r>
      <w:r w:rsidRPr="00D24C3F">
        <w:rPr>
          <w:rFonts w:ascii="宋体" w:hAnsi="宋体" w:cs="宋体"/>
        </w:rPr>
        <w:t>20811.62</w:t>
      </w:r>
      <w:r w:rsidRPr="00D24C3F">
        <w:rPr>
          <w:rFonts w:ascii="宋体" w:hAnsi="宋体" w:cs="宋体" w:hint="eastAsia"/>
        </w:rPr>
        <w:t>平方米，地下建筑面积</w:t>
      </w:r>
      <w:r w:rsidRPr="00D24C3F">
        <w:rPr>
          <w:rFonts w:ascii="宋体" w:hAnsi="宋体" w:cs="宋体"/>
        </w:rPr>
        <w:t>13480</w:t>
      </w:r>
      <w:r w:rsidRPr="00D24C3F">
        <w:rPr>
          <w:rFonts w:ascii="宋体" w:hAnsi="宋体" w:cs="宋体" w:hint="eastAsia"/>
        </w:rPr>
        <w:t>平方米）。</w:t>
      </w:r>
    </w:p>
    <w:p w:rsidR="007C39EB" w:rsidRDefault="007C39EB" w:rsidP="00C022C1">
      <w:pPr>
        <w:pStyle w:val="a7"/>
        <w:widowControl/>
        <w:spacing w:before="75" w:beforeAutospacing="0" w:after="75" w:afterAutospacing="0" w:line="440" w:lineRule="exact"/>
        <w:ind w:firstLineChars="200" w:firstLine="480"/>
        <w:rPr>
          <w:rFonts w:ascii="新宋体" w:eastAsia="新宋体" w:hAnsi="新宋体"/>
          <w:color w:val="000000"/>
          <w:shd w:val="clear" w:color="auto" w:fill="FFFFFF"/>
        </w:rPr>
      </w:pPr>
      <w:r>
        <w:rPr>
          <w:rFonts w:ascii="宋体" w:hAnsi="宋体" w:cs="宋体"/>
        </w:rPr>
        <w:t>4</w:t>
      </w:r>
      <w:r>
        <w:rPr>
          <w:rFonts w:ascii="宋体" w:hAnsi="宋体" w:cs="宋体" w:hint="eastAsia"/>
        </w:rPr>
        <w:t>、采购项目服务内容：</w:t>
      </w:r>
      <w:r>
        <w:rPr>
          <w:rFonts w:ascii="新宋体" w:eastAsia="新宋体" w:hAnsi="新宋体" w:hint="eastAsia"/>
          <w:color w:val="000000"/>
          <w:shd w:val="clear" w:color="auto" w:fill="FFFFFF"/>
        </w:rPr>
        <w:t>①编制本项目环境影响评价报告表并通过生态环境行政主管部门审批；②取得生态环境行政主管部门对本项目的批复文件；③与前两项有关的相关伴随服务。</w:t>
      </w:r>
    </w:p>
    <w:p w:rsidR="007C39EB" w:rsidRDefault="007C39EB" w:rsidP="00C022C1">
      <w:pPr>
        <w:pStyle w:val="a7"/>
        <w:widowControl/>
        <w:spacing w:before="75" w:beforeAutospacing="0" w:after="75" w:afterAutospacing="0" w:line="440" w:lineRule="exact"/>
        <w:ind w:firstLineChars="200" w:firstLine="480"/>
        <w:rPr>
          <w:rFonts w:ascii="新宋体" w:eastAsia="新宋体" w:hAnsi="新宋体"/>
          <w:color w:val="000000"/>
          <w:shd w:val="clear" w:color="auto" w:fill="FFFFFF"/>
        </w:rPr>
      </w:pPr>
      <w:r>
        <w:rPr>
          <w:rFonts w:ascii="新宋体" w:eastAsia="新宋体" w:hAnsi="新宋体"/>
          <w:color w:val="000000"/>
          <w:shd w:val="clear" w:color="auto" w:fill="FFFFFF"/>
        </w:rPr>
        <w:t>5</w:t>
      </w:r>
      <w:r>
        <w:rPr>
          <w:rFonts w:ascii="新宋体" w:eastAsia="新宋体" w:hAnsi="新宋体" w:hint="eastAsia"/>
          <w:color w:val="000000"/>
          <w:shd w:val="clear" w:color="auto" w:fill="FFFFFF"/>
        </w:rPr>
        <w:t>、编制周期：合同签订后且具备编制条件之日起</w:t>
      </w:r>
      <w:r>
        <w:rPr>
          <w:rFonts w:ascii="新宋体" w:eastAsia="新宋体" w:hAnsi="新宋体"/>
          <w:color w:val="000000"/>
          <w:shd w:val="clear" w:color="auto" w:fill="FFFFFF"/>
        </w:rPr>
        <w:t>30</w:t>
      </w:r>
      <w:r>
        <w:rPr>
          <w:rFonts w:ascii="新宋体" w:eastAsia="新宋体" w:hAnsi="新宋体" w:hint="eastAsia"/>
          <w:color w:val="000000"/>
          <w:shd w:val="clear" w:color="auto" w:fill="FFFFFF"/>
        </w:rPr>
        <w:t>日内完成环境影响评价报告表送审稿，其余按中华人民共和国生态环境部和福建省生态环境厅的有关规定执行。</w:t>
      </w:r>
    </w:p>
    <w:p w:rsidR="007C39EB" w:rsidRDefault="007C39EB" w:rsidP="00C022C1">
      <w:pPr>
        <w:pStyle w:val="a7"/>
        <w:widowControl/>
        <w:spacing w:before="75" w:beforeAutospacing="0" w:after="75" w:afterAutospacing="0" w:line="440" w:lineRule="exact"/>
        <w:ind w:firstLineChars="200" w:firstLine="480"/>
        <w:rPr>
          <w:rFonts w:ascii="新宋体" w:eastAsia="新宋体" w:hAnsi="新宋体"/>
          <w:color w:val="000000"/>
          <w:shd w:val="clear" w:color="auto" w:fill="FFFFFF"/>
        </w:rPr>
      </w:pPr>
      <w:r>
        <w:rPr>
          <w:rFonts w:ascii="新宋体" w:eastAsia="新宋体" w:hAnsi="新宋体"/>
          <w:color w:val="000000"/>
          <w:shd w:val="clear" w:color="auto" w:fill="FFFFFF"/>
        </w:rPr>
        <w:t>6</w:t>
      </w:r>
      <w:r>
        <w:rPr>
          <w:rFonts w:ascii="新宋体" w:eastAsia="新宋体" w:hAnsi="新宋体" w:hint="eastAsia"/>
          <w:color w:val="000000"/>
          <w:shd w:val="clear" w:color="auto" w:fill="FFFFFF"/>
        </w:rPr>
        <w:t>、质量要求：所提交的环境影响评价报告表应满足《建设项目环境影响评价技术导则》及其它国家和福建省生态环境保护相关法律法规要求，确保通过生态环境行政主管部门的技术评估并取得相关批复文件。</w:t>
      </w:r>
    </w:p>
    <w:p w:rsidR="007C39EB" w:rsidRDefault="007C39EB" w:rsidP="00C022C1">
      <w:pPr>
        <w:pStyle w:val="a7"/>
        <w:widowControl/>
        <w:spacing w:before="75" w:beforeAutospacing="0" w:after="75" w:afterAutospacing="0" w:line="440" w:lineRule="exact"/>
        <w:ind w:firstLineChars="200" w:firstLine="480"/>
        <w:rPr>
          <w:rFonts w:ascii="新宋体" w:eastAsia="新宋体" w:hAnsi="新宋体"/>
          <w:color w:val="000000"/>
          <w:shd w:val="clear" w:color="auto" w:fill="FFFFFF"/>
        </w:rPr>
      </w:pPr>
      <w:r>
        <w:rPr>
          <w:rFonts w:ascii="新宋体" w:eastAsia="新宋体" w:hAnsi="新宋体" w:hint="eastAsia"/>
          <w:color w:val="000000"/>
          <w:shd w:val="clear" w:color="auto" w:fill="FFFFFF"/>
        </w:rPr>
        <w:t>二、供应商资格要求</w:t>
      </w:r>
    </w:p>
    <w:p w:rsidR="007C39EB" w:rsidRDefault="007C39EB" w:rsidP="00C022C1">
      <w:pPr>
        <w:pStyle w:val="a7"/>
        <w:widowControl/>
        <w:spacing w:before="75" w:beforeAutospacing="0" w:after="75" w:afterAutospacing="0" w:line="440" w:lineRule="exact"/>
        <w:ind w:firstLineChars="200" w:firstLine="480"/>
        <w:rPr>
          <w:rFonts w:ascii="新宋体" w:eastAsia="新宋体" w:hAnsi="新宋体"/>
          <w:color w:val="000000"/>
          <w:shd w:val="clear" w:color="auto" w:fill="FFFFFF"/>
        </w:rPr>
      </w:pPr>
      <w:r>
        <w:rPr>
          <w:rFonts w:ascii="新宋体" w:eastAsia="新宋体" w:hAnsi="新宋体" w:hint="eastAsia"/>
          <w:color w:val="000000"/>
          <w:shd w:val="clear" w:color="auto" w:fill="FFFFFF"/>
        </w:rPr>
        <w:t>本项目采购要求供应商须具备以下资格：①具有在中华人民共和国境内注册的独立法人企业营业执照或事业单位法人资格证书；②具有行政主管部门颁发的建设项目环境影响评价原乙级及以上（社会服务业类）资质证书且须满足《关于取消建设项目环境影响评价资质行政许可事项后续相关工作要求的公告（暂行）》（生态环境部公告</w:t>
      </w:r>
      <w:r>
        <w:rPr>
          <w:rFonts w:ascii="新宋体" w:eastAsia="新宋体" w:hAnsi="新宋体"/>
          <w:color w:val="000000"/>
          <w:shd w:val="clear" w:color="auto" w:fill="FFFFFF"/>
        </w:rPr>
        <w:t>2019</w:t>
      </w:r>
      <w:r>
        <w:rPr>
          <w:rFonts w:ascii="新宋体" w:eastAsia="新宋体" w:hAnsi="新宋体" w:hint="eastAsia"/>
          <w:color w:val="000000"/>
          <w:shd w:val="clear" w:color="auto" w:fill="FFFFFF"/>
        </w:rPr>
        <w:t>年第</w:t>
      </w:r>
      <w:r>
        <w:rPr>
          <w:rFonts w:ascii="新宋体" w:eastAsia="新宋体" w:hAnsi="新宋体"/>
          <w:color w:val="000000"/>
          <w:shd w:val="clear" w:color="auto" w:fill="FFFFFF"/>
        </w:rPr>
        <w:t>2</w:t>
      </w:r>
      <w:r>
        <w:rPr>
          <w:rFonts w:ascii="新宋体" w:eastAsia="新宋体" w:hAnsi="新宋体" w:hint="eastAsia"/>
          <w:color w:val="000000"/>
          <w:shd w:val="clear" w:color="auto" w:fill="FFFFFF"/>
        </w:rPr>
        <w:t>号）；③供应商须在福建省生态环境厅备案。本项目不接受联合体投标。</w:t>
      </w:r>
    </w:p>
    <w:p w:rsidR="007C39EB" w:rsidRDefault="007C39EB" w:rsidP="00C022C1">
      <w:pPr>
        <w:pStyle w:val="a7"/>
        <w:widowControl/>
        <w:spacing w:before="75" w:beforeAutospacing="0" w:after="75" w:afterAutospacing="0" w:line="440" w:lineRule="exact"/>
        <w:ind w:firstLineChars="200" w:firstLine="480"/>
        <w:rPr>
          <w:rFonts w:ascii="新宋体" w:eastAsia="新宋体" w:hAnsi="新宋体"/>
          <w:color w:val="000000"/>
          <w:shd w:val="clear" w:color="auto" w:fill="FFFFFF"/>
        </w:rPr>
      </w:pPr>
      <w:r>
        <w:rPr>
          <w:rFonts w:ascii="新宋体" w:eastAsia="新宋体" w:hAnsi="新宋体" w:hint="eastAsia"/>
          <w:color w:val="000000"/>
          <w:shd w:val="clear" w:color="auto" w:fill="FFFFFF"/>
        </w:rPr>
        <w:t>三、投标保证金</w:t>
      </w:r>
    </w:p>
    <w:p w:rsidR="007C39EB" w:rsidRDefault="007C39EB" w:rsidP="00C022C1">
      <w:pPr>
        <w:pStyle w:val="a7"/>
        <w:widowControl/>
        <w:spacing w:before="75" w:beforeAutospacing="0" w:after="75" w:afterAutospacing="0" w:line="440" w:lineRule="exact"/>
        <w:ind w:firstLineChars="200" w:firstLine="480"/>
        <w:rPr>
          <w:rFonts w:ascii="新宋体" w:eastAsia="新宋体" w:hAnsi="新宋体"/>
          <w:color w:val="000000"/>
          <w:shd w:val="clear" w:color="auto" w:fill="FFFFFF"/>
        </w:rPr>
      </w:pPr>
      <w:r>
        <w:rPr>
          <w:rFonts w:ascii="新宋体" w:eastAsia="新宋体" w:hAnsi="新宋体" w:hint="eastAsia"/>
          <w:color w:val="000000"/>
          <w:shd w:val="clear" w:color="auto" w:fill="FFFFFF"/>
        </w:rPr>
        <w:t>本项目不收取投标保证金。</w:t>
      </w:r>
    </w:p>
    <w:p w:rsidR="007C39EB" w:rsidRDefault="007C39EB" w:rsidP="00C022C1">
      <w:pPr>
        <w:pStyle w:val="a7"/>
        <w:widowControl/>
        <w:spacing w:before="75" w:beforeAutospacing="0" w:after="75" w:afterAutospacing="0" w:line="440" w:lineRule="exact"/>
        <w:ind w:firstLineChars="200" w:firstLine="480"/>
        <w:rPr>
          <w:rFonts w:ascii="宋体" w:cs="宋体"/>
          <w:shd w:val="clear" w:color="auto" w:fill="FFFFFF"/>
        </w:rPr>
      </w:pPr>
      <w:r>
        <w:rPr>
          <w:rFonts w:ascii="宋体" w:hAnsi="宋体" w:cs="宋体" w:hint="eastAsia"/>
          <w:shd w:val="clear" w:color="auto" w:fill="FFFFFF"/>
        </w:rPr>
        <w:lastRenderedPageBreak/>
        <w:t>四、评标办法</w:t>
      </w:r>
    </w:p>
    <w:p w:rsidR="007C39EB" w:rsidRDefault="007C39EB" w:rsidP="00C022C1">
      <w:pPr>
        <w:pStyle w:val="a7"/>
        <w:widowControl/>
        <w:spacing w:before="75" w:beforeAutospacing="0" w:after="75" w:afterAutospacing="0" w:line="440" w:lineRule="exact"/>
        <w:ind w:firstLineChars="200" w:firstLine="480"/>
        <w:rPr>
          <w:rFonts w:ascii="宋体" w:cs="宋体"/>
          <w:shd w:val="clear" w:color="auto" w:fill="FFFFFF"/>
        </w:rPr>
      </w:pPr>
      <w:r>
        <w:rPr>
          <w:rFonts w:ascii="宋体" w:hAnsi="宋体" w:cs="宋体" w:hint="eastAsia"/>
          <w:shd w:val="clear" w:color="auto" w:fill="FFFFFF"/>
        </w:rPr>
        <w:t>最低评标价法。</w:t>
      </w:r>
    </w:p>
    <w:p w:rsidR="007C39EB" w:rsidRPr="00300601" w:rsidRDefault="007C39EB" w:rsidP="00C022C1">
      <w:pPr>
        <w:pStyle w:val="a7"/>
        <w:widowControl/>
        <w:spacing w:before="75" w:beforeAutospacing="0" w:after="75" w:afterAutospacing="0" w:line="440" w:lineRule="exact"/>
        <w:ind w:firstLineChars="200" w:firstLine="480"/>
        <w:rPr>
          <w:rFonts w:ascii="宋体" w:cs="宋体"/>
          <w:shd w:val="clear" w:color="auto" w:fill="FFFFFF"/>
        </w:rPr>
      </w:pPr>
      <w:r>
        <w:rPr>
          <w:rFonts w:hint="eastAsia"/>
          <w:shd w:val="clear" w:color="auto" w:fill="FFFFFF"/>
        </w:rPr>
        <w:t>五、采购文件的递交</w:t>
      </w:r>
    </w:p>
    <w:p w:rsidR="007C39EB" w:rsidRDefault="007C39EB" w:rsidP="00C022C1">
      <w:pPr>
        <w:spacing w:line="360" w:lineRule="auto"/>
        <w:ind w:leftChars="8" w:left="17" w:firstLineChars="210" w:firstLine="504"/>
        <w:rPr>
          <w:rFonts w:ascii="宋体"/>
          <w:sz w:val="24"/>
        </w:rPr>
      </w:pPr>
      <w:r>
        <w:rPr>
          <w:rFonts w:ascii="宋体" w:hAnsi="宋体" w:hint="eastAsia"/>
          <w:sz w:val="24"/>
        </w:rPr>
        <w:t>递交响应文件截止时间：</w:t>
      </w:r>
      <w:r>
        <w:rPr>
          <w:rFonts w:ascii="宋体" w:hAnsi="宋体"/>
          <w:sz w:val="24"/>
        </w:rPr>
        <w:t>2019</w:t>
      </w:r>
      <w:r>
        <w:rPr>
          <w:rFonts w:ascii="宋体" w:hAnsi="宋体" w:hint="eastAsia"/>
          <w:sz w:val="24"/>
        </w:rPr>
        <w:t>年</w:t>
      </w:r>
      <w:r>
        <w:rPr>
          <w:rFonts w:ascii="宋体" w:hAnsi="宋体"/>
          <w:sz w:val="24"/>
          <w:u w:val="single"/>
        </w:rPr>
        <w:t xml:space="preserve"> </w:t>
      </w:r>
      <w:r w:rsidR="00894632">
        <w:rPr>
          <w:rFonts w:ascii="宋体" w:hAnsi="宋体" w:hint="eastAsia"/>
          <w:sz w:val="24"/>
          <w:u w:val="single"/>
        </w:rPr>
        <w:t>6</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sidR="00894632">
        <w:rPr>
          <w:rFonts w:ascii="宋体" w:hAnsi="宋体" w:hint="eastAsia"/>
          <w:sz w:val="24"/>
          <w:u w:val="single"/>
        </w:rPr>
        <w:t>24</w:t>
      </w:r>
      <w:r>
        <w:rPr>
          <w:rFonts w:ascii="宋体" w:hAnsi="宋体"/>
          <w:sz w:val="24"/>
          <w:u w:val="single"/>
        </w:rPr>
        <w:t xml:space="preserve"> </w:t>
      </w:r>
      <w:r>
        <w:rPr>
          <w:rFonts w:ascii="宋体" w:hAnsi="宋体" w:hint="eastAsia"/>
          <w:sz w:val="24"/>
        </w:rPr>
        <w:t>日</w:t>
      </w:r>
      <w:r>
        <w:rPr>
          <w:rFonts w:ascii="宋体" w:hAnsi="宋体"/>
          <w:sz w:val="24"/>
          <w:u w:val="single"/>
        </w:rPr>
        <w:t xml:space="preserve"> </w:t>
      </w:r>
      <w:r w:rsidR="00894632">
        <w:rPr>
          <w:rFonts w:ascii="宋体" w:hAnsi="宋体" w:hint="eastAsia"/>
          <w:sz w:val="24"/>
          <w:u w:val="single"/>
        </w:rPr>
        <w:t>10</w:t>
      </w:r>
      <w:r>
        <w:rPr>
          <w:rFonts w:ascii="宋体" w:hAnsi="宋体"/>
          <w:sz w:val="24"/>
          <w:u w:val="single"/>
        </w:rPr>
        <w:t xml:space="preserve"> </w:t>
      </w:r>
      <w:r>
        <w:rPr>
          <w:rFonts w:ascii="宋体" w:hAnsi="宋体" w:hint="eastAsia"/>
          <w:sz w:val="24"/>
        </w:rPr>
        <w:t>时</w:t>
      </w:r>
      <w:r>
        <w:rPr>
          <w:rFonts w:ascii="宋体" w:hAnsi="宋体"/>
          <w:sz w:val="24"/>
          <w:u w:val="single"/>
        </w:rPr>
        <w:t xml:space="preserve"> </w:t>
      </w:r>
      <w:r w:rsidR="00894632">
        <w:rPr>
          <w:rFonts w:ascii="宋体" w:hAnsi="宋体" w:hint="eastAsia"/>
          <w:sz w:val="24"/>
          <w:u w:val="single"/>
        </w:rPr>
        <w:t>0</w:t>
      </w:r>
      <w:r>
        <w:rPr>
          <w:rFonts w:ascii="宋体" w:hAnsi="宋体"/>
          <w:sz w:val="24"/>
          <w:u w:val="single"/>
        </w:rPr>
        <w:t xml:space="preserve"> </w:t>
      </w:r>
      <w:r>
        <w:rPr>
          <w:rFonts w:ascii="宋体" w:hAnsi="宋体" w:hint="eastAsia"/>
          <w:sz w:val="24"/>
        </w:rPr>
        <w:t>分。超过递交截止时间递交的报价文件恕不接受。</w:t>
      </w:r>
      <w:bookmarkStart w:id="2" w:name="_GoBack"/>
      <w:bookmarkEnd w:id="2"/>
    </w:p>
    <w:p w:rsidR="007C39EB" w:rsidRDefault="007C39EB" w:rsidP="00C022C1">
      <w:pPr>
        <w:pStyle w:val="a0"/>
        <w:spacing w:line="360" w:lineRule="auto"/>
        <w:ind w:firstLineChars="200" w:firstLine="480"/>
        <w:rPr>
          <w:rFonts w:ascii="Times New Roman"/>
          <w:kern w:val="0"/>
          <w:sz w:val="24"/>
          <w:szCs w:val="24"/>
          <w:shd w:val="clear" w:color="auto" w:fill="FFFFFF"/>
        </w:rPr>
      </w:pPr>
      <w:r w:rsidRPr="00300601">
        <w:rPr>
          <w:rFonts w:ascii="Times New Roman" w:hint="eastAsia"/>
          <w:kern w:val="0"/>
          <w:sz w:val="24"/>
          <w:szCs w:val="24"/>
          <w:shd w:val="clear" w:color="auto" w:fill="FFFFFF"/>
        </w:rPr>
        <w:t>六、最高</w:t>
      </w:r>
      <w:r>
        <w:rPr>
          <w:rFonts w:ascii="Times New Roman" w:hint="eastAsia"/>
          <w:kern w:val="0"/>
          <w:sz w:val="24"/>
          <w:szCs w:val="24"/>
          <w:shd w:val="clear" w:color="auto" w:fill="FFFFFF"/>
        </w:rPr>
        <w:t>投标</w:t>
      </w:r>
      <w:r w:rsidRPr="00300601">
        <w:rPr>
          <w:rFonts w:ascii="Times New Roman" w:hint="eastAsia"/>
          <w:kern w:val="0"/>
          <w:sz w:val="24"/>
          <w:szCs w:val="24"/>
          <w:shd w:val="clear" w:color="auto" w:fill="FFFFFF"/>
        </w:rPr>
        <w:t>限价</w:t>
      </w:r>
    </w:p>
    <w:p w:rsidR="007C39EB" w:rsidRDefault="007C39EB" w:rsidP="00C022C1">
      <w:pPr>
        <w:pStyle w:val="a0"/>
        <w:spacing w:line="360" w:lineRule="auto"/>
        <w:ind w:firstLineChars="200" w:firstLine="480"/>
        <w:rPr>
          <w:rFonts w:hAnsi="宋体"/>
          <w:sz w:val="24"/>
          <w:szCs w:val="24"/>
        </w:rPr>
      </w:pPr>
      <w:r w:rsidRPr="00B24B56">
        <w:rPr>
          <w:rFonts w:hAnsi="宋体" w:hint="eastAsia"/>
          <w:sz w:val="24"/>
          <w:szCs w:val="24"/>
        </w:rPr>
        <w:t>本项目最高投标限价为人民币</w:t>
      </w:r>
      <w:r>
        <w:rPr>
          <w:rFonts w:hAnsi="宋体" w:hint="eastAsia"/>
          <w:sz w:val="24"/>
          <w:szCs w:val="24"/>
        </w:rPr>
        <w:t>肆万</w:t>
      </w:r>
      <w:r w:rsidRPr="00B24B56">
        <w:rPr>
          <w:rFonts w:hAnsi="宋体" w:hint="eastAsia"/>
          <w:sz w:val="24"/>
          <w:szCs w:val="24"/>
        </w:rPr>
        <w:t>元</w:t>
      </w:r>
      <w:r>
        <w:rPr>
          <w:rFonts w:hAnsi="宋体" w:hint="eastAsia"/>
          <w:sz w:val="24"/>
          <w:szCs w:val="24"/>
        </w:rPr>
        <w:t>（￥</w:t>
      </w:r>
      <w:r>
        <w:rPr>
          <w:rFonts w:hAnsi="宋体"/>
          <w:sz w:val="24"/>
          <w:szCs w:val="24"/>
        </w:rPr>
        <w:t>40000.00</w:t>
      </w:r>
      <w:r>
        <w:rPr>
          <w:rFonts w:hAnsi="宋体" w:hint="eastAsia"/>
          <w:sz w:val="24"/>
          <w:szCs w:val="24"/>
        </w:rPr>
        <w:t>）</w:t>
      </w:r>
      <w:r w:rsidRPr="00B24B56">
        <w:rPr>
          <w:rFonts w:hAnsi="宋体" w:hint="eastAsia"/>
          <w:sz w:val="24"/>
          <w:szCs w:val="24"/>
        </w:rPr>
        <w:t>。</w:t>
      </w:r>
      <w:r w:rsidRPr="00300601">
        <w:rPr>
          <w:rFonts w:hAnsi="宋体" w:hint="eastAsia"/>
          <w:sz w:val="24"/>
          <w:szCs w:val="24"/>
        </w:rPr>
        <w:t>若</w:t>
      </w:r>
      <w:r>
        <w:rPr>
          <w:rFonts w:hAnsi="宋体" w:hint="eastAsia"/>
          <w:sz w:val="24"/>
          <w:szCs w:val="24"/>
        </w:rPr>
        <w:t>供应商</w:t>
      </w:r>
      <w:r w:rsidRPr="00300601">
        <w:rPr>
          <w:rFonts w:hAnsi="宋体" w:hint="eastAsia"/>
          <w:sz w:val="24"/>
          <w:szCs w:val="24"/>
        </w:rPr>
        <w:t>的报价超过最高投标限价的，其</w:t>
      </w:r>
      <w:r>
        <w:rPr>
          <w:rFonts w:hAnsi="宋体" w:hint="eastAsia"/>
          <w:sz w:val="24"/>
          <w:szCs w:val="24"/>
        </w:rPr>
        <w:t>响应</w:t>
      </w:r>
      <w:r w:rsidRPr="00300601">
        <w:rPr>
          <w:rFonts w:hAnsi="宋体" w:hint="eastAsia"/>
          <w:sz w:val="24"/>
          <w:szCs w:val="24"/>
        </w:rPr>
        <w:t>文件作否决投标处理。</w:t>
      </w:r>
    </w:p>
    <w:p w:rsidR="007C39EB" w:rsidRPr="00300601" w:rsidRDefault="007C39EB" w:rsidP="00C022C1">
      <w:pPr>
        <w:pStyle w:val="a0"/>
        <w:spacing w:line="360" w:lineRule="auto"/>
        <w:ind w:firstLineChars="200" w:firstLine="480"/>
        <w:rPr>
          <w:rFonts w:hAnsi="宋体"/>
          <w:sz w:val="24"/>
          <w:szCs w:val="24"/>
        </w:rPr>
      </w:pPr>
      <w:r>
        <w:rPr>
          <w:rFonts w:hAnsi="宋体" w:hint="eastAsia"/>
          <w:sz w:val="24"/>
          <w:szCs w:val="24"/>
        </w:rPr>
        <w:t>七、谈判时间及地点</w:t>
      </w:r>
    </w:p>
    <w:p w:rsidR="007C39EB" w:rsidRDefault="007C39EB">
      <w:pPr>
        <w:spacing w:line="360" w:lineRule="auto"/>
        <w:ind w:left="357"/>
        <w:rPr>
          <w:rFonts w:ascii="宋体"/>
          <w:sz w:val="24"/>
        </w:rPr>
      </w:pPr>
      <w:r>
        <w:rPr>
          <w:rFonts w:ascii="宋体" w:hAnsi="宋体"/>
          <w:sz w:val="24"/>
        </w:rPr>
        <w:t xml:space="preserve"> 1</w:t>
      </w:r>
      <w:r>
        <w:rPr>
          <w:rFonts w:ascii="宋体" w:hAnsi="宋体" w:hint="eastAsia"/>
          <w:sz w:val="24"/>
        </w:rPr>
        <w:t>、竞争性谈判开始时间：</w:t>
      </w:r>
      <w:r>
        <w:rPr>
          <w:rFonts w:ascii="宋体" w:hAnsi="宋体"/>
          <w:sz w:val="24"/>
        </w:rPr>
        <w:t xml:space="preserve"> 2019</w:t>
      </w:r>
      <w:r>
        <w:rPr>
          <w:rFonts w:ascii="宋体" w:hAnsi="宋体" w:hint="eastAsia"/>
          <w:sz w:val="24"/>
        </w:rPr>
        <w:t>年</w:t>
      </w:r>
      <w:r>
        <w:rPr>
          <w:rFonts w:ascii="宋体" w:hAnsi="宋体"/>
          <w:sz w:val="24"/>
          <w:u w:val="single"/>
        </w:rPr>
        <w:t xml:space="preserve"> </w:t>
      </w:r>
      <w:r w:rsidR="00894632">
        <w:rPr>
          <w:rFonts w:ascii="宋体" w:hAnsi="宋体" w:hint="eastAsia"/>
          <w:sz w:val="24"/>
          <w:u w:val="single"/>
        </w:rPr>
        <w:t>6</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sidR="00894632">
        <w:rPr>
          <w:rFonts w:ascii="宋体" w:hAnsi="宋体" w:hint="eastAsia"/>
          <w:sz w:val="24"/>
          <w:u w:val="single"/>
        </w:rPr>
        <w:t>24</w:t>
      </w:r>
      <w:r>
        <w:rPr>
          <w:rFonts w:ascii="宋体" w:hAnsi="宋体"/>
          <w:sz w:val="24"/>
          <w:u w:val="single"/>
        </w:rPr>
        <w:t xml:space="preserve">  </w:t>
      </w:r>
      <w:r>
        <w:rPr>
          <w:rFonts w:ascii="宋体" w:hAnsi="宋体" w:hint="eastAsia"/>
          <w:sz w:val="24"/>
        </w:rPr>
        <w:t>日北京时间</w:t>
      </w:r>
      <w:r>
        <w:rPr>
          <w:rFonts w:ascii="宋体" w:hAnsi="宋体"/>
          <w:sz w:val="24"/>
          <w:u w:val="single"/>
        </w:rPr>
        <w:t xml:space="preserve"> </w:t>
      </w:r>
      <w:r w:rsidR="00894632">
        <w:rPr>
          <w:rFonts w:ascii="宋体" w:hAnsi="宋体" w:hint="eastAsia"/>
          <w:sz w:val="24"/>
          <w:u w:val="single"/>
        </w:rPr>
        <w:t>10</w:t>
      </w:r>
      <w:r>
        <w:rPr>
          <w:rFonts w:ascii="宋体" w:hAnsi="宋体"/>
          <w:sz w:val="24"/>
          <w:u w:val="single"/>
        </w:rPr>
        <w:t xml:space="preserve">  </w:t>
      </w:r>
      <w:r>
        <w:rPr>
          <w:rFonts w:ascii="宋体" w:hAnsi="宋体" w:hint="eastAsia"/>
          <w:sz w:val="24"/>
        </w:rPr>
        <w:t>时</w:t>
      </w:r>
      <w:r>
        <w:rPr>
          <w:rFonts w:ascii="宋体" w:hAnsi="宋体"/>
          <w:sz w:val="24"/>
          <w:u w:val="single"/>
        </w:rPr>
        <w:t xml:space="preserve"> </w:t>
      </w:r>
      <w:r w:rsidR="00894632">
        <w:rPr>
          <w:rFonts w:ascii="宋体" w:hAnsi="宋体" w:hint="eastAsia"/>
          <w:sz w:val="24"/>
          <w:u w:val="single"/>
        </w:rPr>
        <w:t>0</w:t>
      </w:r>
      <w:r>
        <w:rPr>
          <w:rFonts w:ascii="宋体" w:hAnsi="宋体"/>
          <w:sz w:val="24"/>
          <w:u w:val="single"/>
        </w:rPr>
        <w:t xml:space="preserve"> </w:t>
      </w:r>
      <w:r>
        <w:rPr>
          <w:rFonts w:ascii="宋体" w:hAnsi="宋体" w:hint="eastAsia"/>
          <w:sz w:val="24"/>
        </w:rPr>
        <w:t>分。</w:t>
      </w:r>
    </w:p>
    <w:p w:rsidR="007C39EB" w:rsidRDefault="007C39EB" w:rsidP="00C022C1">
      <w:pPr>
        <w:spacing w:line="360" w:lineRule="auto"/>
        <w:ind w:leftChars="170" w:left="357" w:firstLineChars="50" w:firstLine="120"/>
        <w:rPr>
          <w:rFonts w:ascii="宋体"/>
          <w:sz w:val="24"/>
        </w:rPr>
      </w:pPr>
      <w:r>
        <w:rPr>
          <w:rFonts w:ascii="宋体" w:hAnsi="宋体"/>
          <w:sz w:val="24"/>
        </w:rPr>
        <w:t>2</w:t>
      </w:r>
      <w:r>
        <w:rPr>
          <w:rFonts w:ascii="宋体" w:hAnsi="宋体" w:hint="eastAsia"/>
          <w:sz w:val="24"/>
        </w:rPr>
        <w:t>、竞争性谈判地点：</w:t>
      </w:r>
      <w:bookmarkStart w:id="3" w:name="_Toc11641053"/>
      <w:bookmarkStart w:id="4" w:name="_Toc12789054"/>
      <w:r>
        <w:rPr>
          <w:rFonts w:ascii="宋体" w:hAnsi="宋体" w:hint="eastAsia"/>
          <w:sz w:val="24"/>
        </w:rPr>
        <w:t>福建中医药大学附属人民医院</w:t>
      </w:r>
      <w:r>
        <w:rPr>
          <w:rFonts w:ascii="宋体" w:hAnsi="宋体"/>
          <w:sz w:val="24"/>
          <w:u w:val="single"/>
        </w:rPr>
        <w:t xml:space="preserve"> 7</w:t>
      </w:r>
      <w:r>
        <w:rPr>
          <w:rFonts w:ascii="宋体" w:hAnsi="宋体" w:hint="eastAsia"/>
          <w:sz w:val="24"/>
          <w:u w:val="single"/>
        </w:rPr>
        <w:t>号楼一层开标室</w:t>
      </w:r>
      <w:r>
        <w:rPr>
          <w:rFonts w:ascii="宋体" w:hAnsi="宋体"/>
          <w:sz w:val="24"/>
          <w:u w:val="single"/>
        </w:rPr>
        <w:t xml:space="preserve"> </w:t>
      </w:r>
      <w:r>
        <w:rPr>
          <w:rFonts w:ascii="宋体" w:hAnsi="宋体" w:hint="eastAsia"/>
          <w:sz w:val="24"/>
        </w:rPr>
        <w:t>。</w:t>
      </w:r>
    </w:p>
    <w:p w:rsidR="007C39EB" w:rsidRPr="00300601" w:rsidRDefault="007C39EB" w:rsidP="00C022C1">
      <w:pPr>
        <w:pStyle w:val="a0"/>
        <w:ind w:firstLineChars="200" w:firstLine="480"/>
        <w:rPr>
          <w:rFonts w:hAnsi="宋体"/>
          <w:sz w:val="24"/>
          <w:szCs w:val="24"/>
        </w:rPr>
      </w:pPr>
      <w:r w:rsidRPr="00300601">
        <w:rPr>
          <w:rFonts w:hAnsi="宋体" w:hint="eastAsia"/>
          <w:sz w:val="24"/>
          <w:szCs w:val="24"/>
        </w:rPr>
        <w:t>八、发布公告媒介</w:t>
      </w:r>
      <w:r>
        <w:rPr>
          <w:rFonts w:hAnsi="宋体" w:hint="eastAsia"/>
          <w:sz w:val="24"/>
          <w:szCs w:val="24"/>
        </w:rPr>
        <w:t>及竞争性谈判文件的获取</w:t>
      </w:r>
    </w:p>
    <w:p w:rsidR="007C39EB" w:rsidRPr="00F858CF" w:rsidRDefault="007C39EB" w:rsidP="00C022C1">
      <w:pPr>
        <w:spacing w:line="460" w:lineRule="exact"/>
        <w:ind w:firstLineChars="196" w:firstLine="470"/>
        <w:rPr>
          <w:rFonts w:ascii="宋体"/>
          <w:sz w:val="24"/>
        </w:rPr>
      </w:pPr>
      <w:r w:rsidRPr="00F858CF">
        <w:rPr>
          <w:rFonts w:ascii="宋体" w:hAnsi="宋体" w:hint="eastAsia"/>
          <w:sz w:val="24"/>
        </w:rPr>
        <w:t>本项目公告在福建中医药大学附属人民医院网站（</w:t>
      </w:r>
      <w:hyperlink r:id="rId7" w:history="1">
        <w:r w:rsidRPr="00F858CF">
          <w:t>http://www.srmyy.com</w:t>
        </w:r>
      </w:hyperlink>
      <w:r w:rsidRPr="00F858CF">
        <w:rPr>
          <w:rFonts w:ascii="宋体" w:hAnsi="宋体" w:hint="eastAsia"/>
          <w:sz w:val="24"/>
        </w:rPr>
        <w:t>）上发布，竞争性谈判文件随同公告一同发布，请供应商自行下载获取。</w:t>
      </w:r>
    </w:p>
    <w:bookmarkEnd w:id="3"/>
    <w:bookmarkEnd w:id="4"/>
    <w:p w:rsidR="007C39EB" w:rsidRDefault="007C39EB" w:rsidP="00C022C1">
      <w:pPr>
        <w:pStyle w:val="a7"/>
        <w:widowControl/>
        <w:spacing w:before="75" w:beforeAutospacing="0" w:after="75" w:afterAutospacing="0" w:line="440" w:lineRule="exact"/>
        <w:ind w:firstLineChars="200" w:firstLine="456"/>
      </w:pPr>
      <w:r>
        <w:rPr>
          <w:rFonts w:hint="eastAsia"/>
          <w:spacing w:val="-6"/>
        </w:rPr>
        <w:t>九、</w:t>
      </w:r>
      <w:r>
        <w:rPr>
          <w:rFonts w:hint="eastAsia"/>
        </w:rPr>
        <w:t>竞争性谈判公告期限：自竞争性谈判公告发布之日起</w:t>
      </w:r>
      <w:r>
        <w:t>3</w:t>
      </w:r>
      <w:r>
        <w:rPr>
          <w:rFonts w:hint="eastAsia"/>
        </w:rPr>
        <w:t>个工作日</w:t>
      </w:r>
      <w:r>
        <w:rPr>
          <w:rFonts w:hint="eastAsia"/>
          <w:shd w:val="clear" w:color="auto" w:fill="FFFFFF"/>
        </w:rPr>
        <w:t>。</w:t>
      </w:r>
    </w:p>
    <w:p w:rsidR="007C39EB" w:rsidRDefault="007C39EB" w:rsidP="00F858CF">
      <w:pPr>
        <w:pStyle w:val="a7"/>
        <w:widowControl/>
        <w:spacing w:before="75" w:beforeAutospacing="0" w:after="75" w:afterAutospacing="0" w:line="440" w:lineRule="exact"/>
        <w:ind w:firstLine="480"/>
        <w:rPr>
          <w:rFonts w:ascii="宋体" w:cs="宋体"/>
        </w:rPr>
      </w:pPr>
      <w:r>
        <w:rPr>
          <w:rFonts w:ascii="宋体" w:hAnsi="宋体" w:cs="宋体" w:hint="eastAsia"/>
        </w:rPr>
        <w:t>十、联系方式</w:t>
      </w:r>
    </w:p>
    <w:p w:rsidR="007C39EB" w:rsidRDefault="007C39EB" w:rsidP="00F858CF">
      <w:pPr>
        <w:pStyle w:val="a7"/>
        <w:widowControl/>
        <w:spacing w:before="75" w:beforeAutospacing="0" w:after="75" w:afterAutospacing="0" w:line="440" w:lineRule="exact"/>
        <w:ind w:firstLine="480"/>
        <w:rPr>
          <w:rFonts w:ascii="宋体" w:cs="宋体"/>
        </w:rPr>
      </w:pPr>
      <w:r>
        <w:rPr>
          <w:rFonts w:ascii="宋体" w:hAnsi="宋体" w:cs="宋体" w:hint="eastAsia"/>
        </w:rPr>
        <w:t>采购人：福建中医药大学附属人民医院</w:t>
      </w:r>
    </w:p>
    <w:p w:rsidR="007C39EB" w:rsidRDefault="007C39EB" w:rsidP="00F858CF">
      <w:pPr>
        <w:pStyle w:val="a7"/>
        <w:widowControl/>
        <w:spacing w:before="75" w:beforeAutospacing="0" w:after="75" w:afterAutospacing="0" w:line="440" w:lineRule="exact"/>
        <w:ind w:firstLine="480"/>
        <w:rPr>
          <w:rFonts w:ascii="宋体" w:cs="宋体"/>
        </w:rPr>
      </w:pPr>
      <w:r>
        <w:rPr>
          <w:rFonts w:ascii="宋体" w:hAnsi="宋体" w:cs="宋体" w:hint="eastAsia"/>
        </w:rPr>
        <w:t>地</w:t>
      </w:r>
      <w:r>
        <w:rPr>
          <w:rFonts w:ascii="宋体" w:hAnsi="宋体" w:cs="宋体"/>
        </w:rPr>
        <w:t xml:space="preserve">  </w:t>
      </w:r>
      <w:r>
        <w:rPr>
          <w:rFonts w:ascii="宋体" w:hAnsi="宋体" w:cs="宋体" w:hint="eastAsia"/>
        </w:rPr>
        <w:t>址：福州市台江区八一七中路</w:t>
      </w:r>
      <w:r>
        <w:rPr>
          <w:rFonts w:ascii="宋体" w:hAnsi="宋体" w:cs="宋体"/>
        </w:rPr>
        <w:t>602</w:t>
      </w:r>
      <w:r>
        <w:rPr>
          <w:rFonts w:ascii="宋体" w:hAnsi="宋体" w:cs="宋体" w:hint="eastAsia"/>
        </w:rPr>
        <w:t>号</w:t>
      </w:r>
    </w:p>
    <w:p w:rsidR="007C39EB" w:rsidRDefault="007C39EB" w:rsidP="00F858CF">
      <w:pPr>
        <w:pStyle w:val="a7"/>
        <w:widowControl/>
        <w:spacing w:before="75" w:beforeAutospacing="0" w:after="75" w:afterAutospacing="0" w:line="440" w:lineRule="exact"/>
        <w:ind w:firstLine="480"/>
        <w:rPr>
          <w:rFonts w:ascii="宋体" w:cs="宋体"/>
        </w:rPr>
      </w:pPr>
      <w:r>
        <w:rPr>
          <w:rFonts w:ascii="宋体" w:hAnsi="宋体" w:cs="宋体" w:hint="eastAsia"/>
        </w:rPr>
        <w:t>联系人：罗女士</w:t>
      </w:r>
    </w:p>
    <w:p w:rsidR="007C39EB" w:rsidRDefault="007C39EB" w:rsidP="00F858CF">
      <w:pPr>
        <w:pStyle w:val="a7"/>
        <w:widowControl/>
        <w:spacing w:before="75" w:beforeAutospacing="0" w:after="75" w:afterAutospacing="0" w:line="440" w:lineRule="exact"/>
        <w:ind w:firstLine="480"/>
        <w:rPr>
          <w:rFonts w:ascii="宋体" w:cs="宋体"/>
        </w:rPr>
      </w:pPr>
      <w:r>
        <w:rPr>
          <w:rFonts w:ascii="宋体" w:hAnsi="宋体" w:cs="宋体" w:hint="eastAsia"/>
        </w:rPr>
        <w:t>联系方法：</w:t>
      </w:r>
      <w:r>
        <w:rPr>
          <w:rFonts w:ascii="宋体" w:hAnsi="宋体" w:cs="宋体"/>
        </w:rPr>
        <w:t>0591-</w:t>
      </w:r>
      <w:r>
        <w:rPr>
          <w:rFonts w:ascii="宋体" w:hAnsi="宋体" w:cs="宋体"/>
          <w:color w:val="000000"/>
        </w:rPr>
        <w:t>83947111</w:t>
      </w:r>
    </w:p>
    <w:p w:rsidR="007C39EB" w:rsidRDefault="007C39EB" w:rsidP="00C022C1">
      <w:pPr>
        <w:spacing w:line="360" w:lineRule="auto"/>
        <w:ind w:firstLineChars="250" w:firstLine="600"/>
        <w:rPr>
          <w:rFonts w:ascii="宋体"/>
          <w:sz w:val="24"/>
        </w:rPr>
      </w:pPr>
      <w:r>
        <w:rPr>
          <w:rFonts w:ascii="宋体" w:hAnsi="宋体"/>
          <w:sz w:val="24"/>
        </w:rPr>
        <w:t xml:space="preserve">       </w:t>
      </w:r>
    </w:p>
    <w:p w:rsidR="007C39EB" w:rsidRDefault="007C39EB">
      <w:pPr>
        <w:spacing w:line="360" w:lineRule="auto"/>
        <w:rPr>
          <w:rFonts w:ascii="宋体"/>
          <w:sz w:val="24"/>
          <w:lang w:val="zh-CN"/>
        </w:rPr>
      </w:pPr>
      <w:r>
        <w:rPr>
          <w:rFonts w:ascii="宋体" w:hAnsi="宋体"/>
          <w:sz w:val="24"/>
          <w:lang w:val="zh-CN"/>
        </w:rPr>
        <w:t xml:space="preserve">     </w:t>
      </w:r>
    </w:p>
    <w:p w:rsidR="007C39EB" w:rsidRDefault="007C39EB" w:rsidP="00C022C1">
      <w:pPr>
        <w:spacing w:line="360" w:lineRule="auto"/>
        <w:ind w:firstLineChars="250" w:firstLine="600"/>
        <w:rPr>
          <w:rFonts w:ascii="宋体"/>
          <w:sz w:val="24"/>
          <w:lang w:val="zh-CN"/>
        </w:rPr>
      </w:pPr>
      <w:r>
        <w:rPr>
          <w:rFonts w:ascii="宋体" w:hAnsi="宋体"/>
          <w:sz w:val="24"/>
          <w:lang w:val="zh-CN"/>
        </w:rPr>
        <w:t xml:space="preserve">        </w:t>
      </w:r>
    </w:p>
    <w:p w:rsidR="007C39EB" w:rsidRDefault="007C39EB" w:rsidP="00C022C1">
      <w:pPr>
        <w:spacing w:line="360" w:lineRule="auto"/>
        <w:ind w:firstLineChars="250" w:firstLine="600"/>
        <w:rPr>
          <w:rFonts w:ascii="宋体"/>
          <w:sz w:val="24"/>
          <w:lang w:val="zh-CN"/>
        </w:rPr>
      </w:pPr>
    </w:p>
    <w:p w:rsidR="007C39EB" w:rsidRDefault="007C39EB" w:rsidP="00C022C1">
      <w:pPr>
        <w:spacing w:line="360" w:lineRule="auto"/>
        <w:ind w:firstLineChars="250" w:firstLine="600"/>
        <w:rPr>
          <w:rFonts w:ascii="宋体"/>
          <w:sz w:val="24"/>
          <w:lang w:val="zh-CN"/>
        </w:rPr>
      </w:pPr>
    </w:p>
    <w:p w:rsidR="007C39EB" w:rsidRDefault="007C39EB" w:rsidP="00C022C1">
      <w:pPr>
        <w:spacing w:line="360" w:lineRule="auto"/>
        <w:ind w:firstLineChars="250" w:firstLine="600"/>
        <w:rPr>
          <w:rFonts w:ascii="宋体"/>
          <w:sz w:val="24"/>
          <w:lang w:val="zh-CN"/>
        </w:rPr>
      </w:pPr>
    </w:p>
    <w:p w:rsidR="007C39EB" w:rsidRDefault="007C39EB">
      <w:pPr>
        <w:spacing w:line="360" w:lineRule="auto"/>
        <w:jc w:val="center"/>
        <w:rPr>
          <w:rFonts w:ascii="宋体"/>
          <w:b/>
          <w:sz w:val="36"/>
          <w:szCs w:val="36"/>
        </w:rPr>
      </w:pPr>
    </w:p>
    <w:p w:rsidR="007C39EB" w:rsidRDefault="007C39EB">
      <w:pPr>
        <w:spacing w:line="360" w:lineRule="auto"/>
        <w:jc w:val="center"/>
        <w:rPr>
          <w:rFonts w:ascii="宋体"/>
          <w:b/>
          <w:sz w:val="36"/>
          <w:szCs w:val="36"/>
        </w:rPr>
      </w:pPr>
    </w:p>
    <w:p w:rsidR="007C39EB" w:rsidRDefault="007C39EB">
      <w:pPr>
        <w:spacing w:line="360" w:lineRule="auto"/>
        <w:jc w:val="center"/>
        <w:rPr>
          <w:rFonts w:ascii="宋体"/>
          <w:b/>
          <w:sz w:val="36"/>
          <w:szCs w:val="36"/>
        </w:rPr>
      </w:pPr>
    </w:p>
    <w:p w:rsidR="007C39EB" w:rsidRDefault="007C39EB" w:rsidP="003C085A">
      <w:pPr>
        <w:spacing w:line="360" w:lineRule="auto"/>
        <w:rPr>
          <w:rFonts w:ascii="宋体"/>
          <w:b/>
          <w:sz w:val="36"/>
          <w:szCs w:val="36"/>
        </w:rPr>
      </w:pPr>
    </w:p>
    <w:p w:rsidR="007C39EB" w:rsidRDefault="007C39EB">
      <w:pPr>
        <w:spacing w:line="360" w:lineRule="auto"/>
        <w:jc w:val="center"/>
        <w:rPr>
          <w:rFonts w:ascii="宋体"/>
          <w:b/>
          <w:sz w:val="36"/>
          <w:szCs w:val="36"/>
        </w:rPr>
      </w:pPr>
      <w:r>
        <w:rPr>
          <w:rFonts w:ascii="宋体" w:hAnsi="宋体" w:hint="eastAsia"/>
          <w:b/>
          <w:sz w:val="36"/>
          <w:szCs w:val="36"/>
        </w:rPr>
        <w:t>二、供应商须知</w:t>
      </w:r>
    </w:p>
    <w:p w:rsidR="007C39EB" w:rsidRDefault="007C39EB">
      <w:pPr>
        <w:spacing w:line="360" w:lineRule="auto"/>
        <w:rPr>
          <w:rFonts w:ascii="宋体"/>
          <w:b/>
          <w:sz w:val="30"/>
          <w:szCs w:val="30"/>
        </w:rPr>
      </w:pPr>
      <w:r>
        <w:rPr>
          <w:rFonts w:ascii="宋体" w:hAnsi="宋体"/>
          <w:b/>
          <w:sz w:val="30"/>
          <w:szCs w:val="30"/>
        </w:rPr>
        <w:t>1</w:t>
      </w:r>
      <w:r>
        <w:rPr>
          <w:rFonts w:ascii="宋体" w:hAnsi="宋体" w:hint="eastAsia"/>
          <w:b/>
          <w:sz w:val="30"/>
          <w:szCs w:val="30"/>
        </w:rPr>
        <w:t>、资格标准：</w:t>
      </w:r>
    </w:p>
    <w:p w:rsidR="007C39EB" w:rsidRDefault="007C39EB">
      <w:pPr>
        <w:spacing w:line="360" w:lineRule="auto"/>
        <w:ind w:firstLine="420"/>
        <w:rPr>
          <w:rFonts w:ascii="宋体" w:cs="宋体"/>
          <w:color w:val="000000"/>
          <w:sz w:val="24"/>
        </w:rPr>
      </w:pPr>
      <w:r>
        <w:rPr>
          <w:rFonts w:ascii="宋体" w:hAnsi="宋体" w:cs="宋体" w:hint="eastAsia"/>
          <w:color w:val="000000"/>
          <w:sz w:val="24"/>
        </w:rPr>
        <w:t>凡有能力提供本谈判文件所述服务，具备本谈判文件中规定条件的境内供应商均可参加本次采购活动。</w:t>
      </w:r>
    </w:p>
    <w:p w:rsidR="007C39EB" w:rsidRDefault="007C39EB">
      <w:pPr>
        <w:spacing w:line="360" w:lineRule="auto"/>
        <w:rPr>
          <w:rFonts w:ascii="宋体"/>
          <w:b/>
          <w:sz w:val="30"/>
          <w:szCs w:val="30"/>
        </w:rPr>
      </w:pPr>
      <w:r>
        <w:rPr>
          <w:rFonts w:ascii="宋体" w:hAnsi="宋体"/>
          <w:b/>
          <w:sz w:val="30"/>
          <w:szCs w:val="30"/>
        </w:rPr>
        <w:t>2</w:t>
      </w:r>
      <w:r>
        <w:rPr>
          <w:rFonts w:ascii="宋体" w:hAnsi="宋体" w:hint="eastAsia"/>
          <w:b/>
          <w:sz w:val="30"/>
          <w:szCs w:val="30"/>
        </w:rPr>
        <w:t>、采购方式：竞争性谈判</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2.1</w:t>
      </w:r>
      <w:r>
        <w:rPr>
          <w:rFonts w:ascii="宋体" w:hAnsi="宋体" w:cs="宋体" w:hint="eastAsia"/>
          <w:sz w:val="24"/>
        </w:rPr>
        <w:t>采购方组织的谈判按竞争性谈判文件规定的时间和地点进行。供应商须在谈判开始前递交响应文件。</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2.2</w:t>
      </w:r>
      <w:r>
        <w:rPr>
          <w:rFonts w:ascii="宋体" w:hAnsi="宋体" w:cs="宋体" w:hint="eastAsia"/>
          <w:sz w:val="24"/>
        </w:rPr>
        <w:t>竞争性谈判以递交响应文件的先后确定谈判顺序，由采购方组织的谈判小组分别与各供应商进行谈判。</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2.3</w:t>
      </w:r>
      <w:r>
        <w:rPr>
          <w:rFonts w:ascii="宋体" w:hAnsi="宋体" w:cs="宋体" w:hint="eastAsia"/>
          <w:sz w:val="24"/>
        </w:rPr>
        <w:t>在谈判过程中谈判的任何一方不得向他人透露与谈判有关的技术资料、价格或其他信息。</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2.4</w:t>
      </w:r>
      <w:r>
        <w:rPr>
          <w:rFonts w:ascii="宋体" w:hAnsi="宋体" w:cs="宋体" w:hint="eastAsia"/>
          <w:sz w:val="24"/>
        </w:rPr>
        <w:t>初始谈判后，如谈判文件有实质性变动的，谈判小组须以书面形式通知所有参加谈判的供应商。所有供应商根据竞争性谈判文件或其补充文件在规定的时间里提出有关书面建议及作出相关的书面承诺，并作出最后报价。</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2.5</w:t>
      </w:r>
      <w:r>
        <w:rPr>
          <w:rFonts w:ascii="宋体" w:hAnsi="宋体" w:cs="宋体" w:hint="eastAsia"/>
          <w:sz w:val="24"/>
        </w:rPr>
        <w:t>所有供应商在谈判时作出的所有书面承诺须由供应商法定代表人授权代表签字。</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2.6</w:t>
      </w:r>
      <w:r>
        <w:rPr>
          <w:rFonts w:ascii="宋体" w:hAnsi="宋体" w:cs="宋体" w:hint="eastAsia"/>
          <w:sz w:val="24"/>
        </w:rPr>
        <w:t>谈判结束后，谈判小组要求所有参加谈判的供应商在规定的时间内书面提出最后报价及有关承诺（填写《最终报价表》），并据此确定成交供应商。超出规定时间没有进行最后报价的供应商，视为放弃最后报价，以其前一次报价为准。谈判小组可以视情况要求供应商在规定时间进行多次报价，以供应商最后的有效报价为准。</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2.7</w:t>
      </w:r>
      <w:r>
        <w:rPr>
          <w:rFonts w:ascii="宋体" w:hAnsi="宋体" w:cs="宋体" w:hint="eastAsia"/>
          <w:sz w:val="24"/>
        </w:rPr>
        <w:t>成交原则：</w:t>
      </w:r>
    </w:p>
    <w:p w:rsidR="007C39EB" w:rsidRDefault="007C39EB" w:rsidP="00C022C1">
      <w:pPr>
        <w:adjustRightInd w:val="0"/>
        <w:snapToGrid w:val="0"/>
        <w:spacing w:line="360" w:lineRule="auto"/>
        <w:ind w:firstLineChars="200" w:firstLine="4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2.7.1</w:t>
        </w:r>
      </w:smartTag>
      <w:r>
        <w:rPr>
          <w:rFonts w:ascii="宋体" w:hAnsi="宋体" w:cs="宋体" w:hint="eastAsia"/>
          <w:sz w:val="24"/>
        </w:rPr>
        <w:t>本项目评审采用</w:t>
      </w:r>
      <w:r>
        <w:rPr>
          <w:rFonts w:ascii="宋体" w:hAnsi="宋体" w:cs="宋体" w:hint="eastAsia"/>
          <w:b/>
          <w:bCs/>
          <w:color w:val="000000"/>
          <w:sz w:val="24"/>
        </w:rPr>
        <w:t>最低评标价法</w:t>
      </w:r>
      <w:r>
        <w:rPr>
          <w:rFonts w:ascii="宋体" w:hAnsi="宋体" w:cs="宋体" w:hint="eastAsia"/>
          <w:sz w:val="24"/>
        </w:rPr>
        <w:t>进行评审。</w:t>
      </w:r>
    </w:p>
    <w:p w:rsidR="007C39EB" w:rsidRDefault="007C39EB" w:rsidP="00C022C1">
      <w:pPr>
        <w:adjustRightInd w:val="0"/>
        <w:snapToGrid w:val="0"/>
        <w:spacing w:line="360" w:lineRule="auto"/>
        <w:ind w:firstLineChars="200" w:firstLine="4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2.7.2</w:t>
        </w:r>
      </w:smartTag>
      <w:r>
        <w:rPr>
          <w:rFonts w:ascii="宋体" w:hAnsi="宋体" w:cs="宋体" w:hint="eastAsia"/>
          <w:sz w:val="24"/>
        </w:rPr>
        <w:t>采购人授权谈判小组根据完全满足采购的技术、质量、商务和服务的需求且评审价最低的原则确定成交供应商。</w:t>
      </w:r>
    </w:p>
    <w:p w:rsidR="007C39EB" w:rsidRDefault="007C39EB" w:rsidP="00C022C1">
      <w:pPr>
        <w:adjustRightInd w:val="0"/>
        <w:snapToGrid w:val="0"/>
        <w:spacing w:line="360" w:lineRule="auto"/>
        <w:ind w:firstLineChars="200" w:firstLine="4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2.7.3</w:t>
        </w:r>
      </w:smartTag>
      <w:r>
        <w:rPr>
          <w:rFonts w:ascii="宋体" w:hAnsi="宋体" w:cs="宋体" w:hint="eastAsia"/>
          <w:sz w:val="24"/>
        </w:rPr>
        <w:t>评审的依据为响应文件（含有效的补充文件），谈判小组判断响应文件对竞争性谈判文件的响应仅基于响应文件本身而不靠外部证据。</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lastRenderedPageBreak/>
        <w:t>2.8</w:t>
      </w:r>
      <w:r>
        <w:rPr>
          <w:rFonts w:ascii="宋体" w:hAnsi="宋体" w:cs="宋体" w:hint="eastAsia"/>
          <w:sz w:val="24"/>
        </w:rPr>
        <w:t>成交结果公示媒介：竞争性谈判成交结果将在福建中医药大学附属人民医院院内网、院外网公示。</w:t>
      </w:r>
    </w:p>
    <w:p w:rsidR="007C39EB" w:rsidRDefault="007C39EB" w:rsidP="00C022C1">
      <w:pPr>
        <w:adjustRightInd w:val="0"/>
        <w:snapToGrid w:val="0"/>
        <w:spacing w:line="360" w:lineRule="auto"/>
        <w:ind w:firstLineChars="200" w:firstLine="480"/>
        <w:rPr>
          <w:rFonts w:ascii="宋体" w:cs="宋体"/>
          <w:sz w:val="24"/>
        </w:rPr>
      </w:pPr>
      <w:r>
        <w:rPr>
          <w:rFonts w:ascii="宋体" w:hAnsi="宋体" w:cs="宋体"/>
          <w:sz w:val="24"/>
        </w:rPr>
        <w:t>2.9</w:t>
      </w:r>
      <w:r>
        <w:rPr>
          <w:rFonts w:ascii="宋体" w:hAnsi="宋体" w:cs="宋体" w:hint="eastAsia"/>
          <w:sz w:val="24"/>
        </w:rPr>
        <w:t>签订合同：</w:t>
      </w:r>
    </w:p>
    <w:p w:rsidR="007C39EB" w:rsidRDefault="007C39EB" w:rsidP="00C022C1">
      <w:pPr>
        <w:adjustRightInd w:val="0"/>
        <w:snapToGrid w:val="0"/>
        <w:spacing w:line="360" w:lineRule="auto"/>
        <w:ind w:firstLineChars="200" w:firstLine="4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2.9.1</w:t>
        </w:r>
      </w:smartTag>
      <w:r>
        <w:rPr>
          <w:rFonts w:ascii="宋体" w:hAnsi="宋体" w:cs="宋体" w:hint="eastAsia"/>
          <w:sz w:val="24"/>
        </w:rPr>
        <w:t>中标供应商收到中标通知书后</w:t>
      </w:r>
      <w:r>
        <w:rPr>
          <w:rFonts w:ascii="宋体" w:hAnsi="宋体" w:cs="宋体"/>
          <w:sz w:val="24"/>
        </w:rPr>
        <w:t>5</w:t>
      </w:r>
      <w:r>
        <w:rPr>
          <w:rFonts w:ascii="宋体" w:hAnsi="宋体" w:cs="宋体" w:hint="eastAsia"/>
          <w:sz w:val="24"/>
        </w:rPr>
        <w:t>个工作日内须来我院办理合同签订手续。</w:t>
      </w:r>
    </w:p>
    <w:p w:rsidR="007C39EB" w:rsidRDefault="007C39EB" w:rsidP="00C022C1">
      <w:pPr>
        <w:adjustRightInd w:val="0"/>
        <w:snapToGrid w:val="0"/>
        <w:spacing w:line="360" w:lineRule="auto"/>
        <w:ind w:firstLineChars="200" w:firstLine="480"/>
        <w:rPr>
          <w:rFonts w:ascii="宋体" w:cs="宋体"/>
          <w:sz w:val="24"/>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cs="宋体"/>
            <w:sz w:val="24"/>
          </w:rPr>
          <w:t>2.9.2</w:t>
        </w:r>
      </w:smartTag>
      <w:r>
        <w:rPr>
          <w:rFonts w:ascii="宋体" w:hAnsi="宋体" w:cs="宋体" w:hint="eastAsia"/>
          <w:sz w:val="24"/>
        </w:rPr>
        <w:t>竞争性谈判文件、成交供应商的响应文件及有效承诺文件等，均为签订合同的依据。</w:t>
      </w:r>
    </w:p>
    <w:p w:rsidR="007C39EB" w:rsidRDefault="007C39EB">
      <w:pPr>
        <w:adjustRightInd w:val="0"/>
        <w:snapToGrid w:val="0"/>
        <w:spacing w:line="360" w:lineRule="auto"/>
        <w:rPr>
          <w:rFonts w:ascii="宋体" w:cs="宋体"/>
          <w:sz w:val="24"/>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pPr>
        <w:pStyle w:val="a0"/>
        <w:rPr>
          <w:rFonts w:hAnsi="宋体"/>
          <w:b/>
          <w:sz w:val="36"/>
          <w:szCs w:val="36"/>
        </w:rPr>
      </w:pPr>
    </w:p>
    <w:p w:rsidR="007C39EB" w:rsidRDefault="007C39EB">
      <w:pPr>
        <w:spacing w:line="360" w:lineRule="auto"/>
        <w:jc w:val="center"/>
        <w:outlineLvl w:val="0"/>
        <w:rPr>
          <w:rFonts w:ascii="宋体"/>
          <w:b/>
          <w:sz w:val="36"/>
          <w:szCs w:val="36"/>
        </w:rPr>
      </w:pPr>
    </w:p>
    <w:p w:rsidR="007C39EB" w:rsidRDefault="007C39EB">
      <w:pPr>
        <w:spacing w:line="360" w:lineRule="auto"/>
        <w:jc w:val="center"/>
        <w:outlineLvl w:val="0"/>
        <w:rPr>
          <w:rFonts w:ascii="宋体"/>
          <w:b/>
          <w:sz w:val="36"/>
          <w:szCs w:val="36"/>
        </w:rPr>
      </w:pPr>
    </w:p>
    <w:p w:rsidR="007C39EB" w:rsidRDefault="007C39EB" w:rsidP="00371F86">
      <w:pPr>
        <w:spacing w:line="360" w:lineRule="auto"/>
        <w:outlineLvl w:val="0"/>
        <w:rPr>
          <w:rFonts w:ascii="宋体"/>
          <w:b/>
          <w:sz w:val="36"/>
          <w:szCs w:val="36"/>
        </w:rPr>
      </w:pPr>
    </w:p>
    <w:p w:rsidR="007C39EB" w:rsidRDefault="007C39EB" w:rsidP="00371F86">
      <w:pPr>
        <w:pStyle w:val="a7"/>
        <w:widowControl/>
        <w:spacing w:before="75" w:beforeAutospacing="0" w:after="75" w:afterAutospacing="0" w:line="480" w:lineRule="exact"/>
        <w:jc w:val="center"/>
      </w:pPr>
      <w:r>
        <w:rPr>
          <w:rStyle w:val="a8"/>
          <w:rFonts w:ascii="宋体" w:hAnsi="宋体" w:cs="宋体" w:hint="eastAsia"/>
          <w:sz w:val="44"/>
          <w:szCs w:val="44"/>
        </w:rPr>
        <w:lastRenderedPageBreak/>
        <w:t>第三章</w:t>
      </w:r>
      <w:r>
        <w:rPr>
          <w:rStyle w:val="a8"/>
          <w:rFonts w:ascii="宋体" w:cs="宋体"/>
          <w:sz w:val="44"/>
          <w:szCs w:val="44"/>
        </w:rPr>
        <w:t>  </w:t>
      </w:r>
      <w:r>
        <w:rPr>
          <w:rStyle w:val="a8"/>
          <w:rFonts w:ascii="宋体" w:hAnsi="宋体" w:cs="宋体" w:hint="eastAsia"/>
          <w:sz w:val="44"/>
          <w:szCs w:val="44"/>
        </w:rPr>
        <w:t>采购内容及要求</w:t>
      </w:r>
    </w:p>
    <w:p w:rsidR="007C39EB" w:rsidRPr="00371F86" w:rsidRDefault="007C39EB" w:rsidP="00371F86">
      <w:pPr>
        <w:pStyle w:val="a7"/>
        <w:widowControl/>
        <w:spacing w:beforeAutospacing="0" w:afterAutospacing="0" w:line="440" w:lineRule="exact"/>
        <w:rPr>
          <w:color w:val="000000"/>
        </w:rPr>
      </w:pPr>
      <w:r w:rsidRPr="00371F86">
        <w:rPr>
          <w:rFonts w:ascii="宋体" w:hAnsi="宋体" w:cs="宋体" w:hint="eastAsia"/>
          <w:color w:val="000000"/>
        </w:rPr>
        <w:t>一、</w:t>
      </w:r>
      <w:r w:rsidRPr="00371F86">
        <w:rPr>
          <w:rFonts w:ascii="宋体" w:hAnsi="宋体" w:cs="宋体"/>
          <w:color w:val="000000"/>
        </w:rPr>
        <w:t xml:space="preserve"> </w:t>
      </w:r>
      <w:r w:rsidRPr="00371F86">
        <w:rPr>
          <w:rFonts w:ascii="宋体" w:hAnsi="宋体" w:cs="宋体" w:hint="eastAsia"/>
          <w:color w:val="000000"/>
        </w:rPr>
        <w:t>项目概况</w:t>
      </w:r>
    </w:p>
    <w:p w:rsidR="007C39EB" w:rsidRPr="00371F86" w:rsidRDefault="007C39EB" w:rsidP="00C022C1">
      <w:pPr>
        <w:pStyle w:val="a7"/>
        <w:widowControl/>
        <w:spacing w:beforeAutospacing="0" w:afterAutospacing="0" w:line="440" w:lineRule="exact"/>
        <w:ind w:firstLineChars="200" w:firstLine="480"/>
        <w:rPr>
          <w:rFonts w:ascii="宋体" w:cs="宋体"/>
          <w:color w:val="000000"/>
          <w:shd w:val="clear" w:color="auto" w:fill="FFFFFF"/>
        </w:rPr>
      </w:pPr>
      <w:r w:rsidRPr="00371F86">
        <w:rPr>
          <w:rFonts w:ascii="宋体" w:hAnsi="宋体" w:cs="宋体" w:hint="eastAsia"/>
          <w:color w:val="000000"/>
          <w:shd w:val="clear" w:color="auto" w:fill="FFFFFF"/>
        </w:rPr>
        <w:t>本项目为</w:t>
      </w:r>
      <w:r>
        <w:rPr>
          <w:rFonts w:ascii="宋体" w:hAnsi="宋体" w:cs="宋体" w:hint="eastAsia"/>
        </w:rPr>
        <w:t>福建中医药大学附属人民医院中医药传承创新楼项目环境影响评价报告表编制服务</w:t>
      </w:r>
      <w:r w:rsidRPr="00371F86">
        <w:rPr>
          <w:rFonts w:ascii="宋体" w:hAnsi="宋体" w:cs="宋体" w:hint="eastAsia"/>
          <w:color w:val="000000"/>
          <w:shd w:val="clear" w:color="auto" w:fill="FFFFFF"/>
        </w:rPr>
        <w:t>，各投标供应商可根据需要自行对项目现场及周围环境进行踏勘</w:t>
      </w:r>
      <w:r w:rsidRPr="00371F86">
        <w:rPr>
          <w:rFonts w:ascii="宋体" w:cs="宋体"/>
          <w:color w:val="000000"/>
          <w:shd w:val="clear" w:color="auto" w:fill="FFFFFF"/>
        </w:rPr>
        <w:t>,</w:t>
      </w:r>
      <w:r w:rsidRPr="00371F86">
        <w:rPr>
          <w:rFonts w:ascii="宋体" w:hAnsi="宋体" w:cs="宋体" w:hint="eastAsia"/>
          <w:color w:val="000000"/>
          <w:shd w:val="clear" w:color="auto" w:fill="FFFFFF"/>
        </w:rPr>
        <w:t>以便获取有关编制响应文件和签署合同所涉及现场的资料。各投标供应商应按照竞争性谈判文件中的技术和服务要求及项目现场实际情况进行综合考虑，并将其所有费用包含在投标报价中。</w:t>
      </w:r>
    </w:p>
    <w:p w:rsidR="007C39EB" w:rsidRPr="00371F86" w:rsidRDefault="007C39EB" w:rsidP="00371F86">
      <w:pPr>
        <w:pStyle w:val="a7"/>
        <w:widowControl/>
        <w:spacing w:beforeAutospacing="0" w:afterAutospacing="0" w:line="440" w:lineRule="exact"/>
        <w:rPr>
          <w:color w:val="000000"/>
        </w:rPr>
      </w:pPr>
      <w:r w:rsidRPr="00371F86">
        <w:rPr>
          <w:rFonts w:ascii="宋体" w:hAnsi="宋体" w:cs="宋体" w:hint="eastAsia"/>
          <w:color w:val="000000"/>
        </w:rPr>
        <w:t>二、技术和服务要求</w:t>
      </w:r>
    </w:p>
    <w:p w:rsidR="007C39EB" w:rsidRPr="00371F86" w:rsidRDefault="007C39EB" w:rsidP="00371F86">
      <w:pPr>
        <w:pStyle w:val="a7"/>
        <w:widowControl/>
        <w:spacing w:beforeAutospacing="0" w:afterAutospacing="0" w:line="440" w:lineRule="exact"/>
        <w:rPr>
          <w:rFonts w:ascii="宋体" w:cs="宋体"/>
          <w:color w:val="000000"/>
          <w:shd w:val="clear" w:color="auto" w:fill="FFFFFF"/>
        </w:rPr>
      </w:pPr>
      <w:r w:rsidRPr="00371F86">
        <w:rPr>
          <w:rFonts w:ascii="宋体" w:hAnsi="宋体" w:cs="宋体"/>
          <w:color w:val="000000"/>
          <w:shd w:val="clear" w:color="auto" w:fill="FFFFFF"/>
        </w:rPr>
        <w:t>1</w:t>
      </w:r>
      <w:r w:rsidRPr="00371F86">
        <w:rPr>
          <w:rFonts w:ascii="宋体" w:hAnsi="宋体" w:cs="宋体" w:hint="eastAsia"/>
          <w:color w:val="000000"/>
          <w:shd w:val="clear" w:color="auto" w:fill="FFFFFF"/>
        </w:rPr>
        <w:t>、项目建设规模：</w:t>
      </w:r>
    </w:p>
    <w:p w:rsidR="007C39EB" w:rsidRPr="001F404E" w:rsidRDefault="007C39EB" w:rsidP="00C022C1">
      <w:pPr>
        <w:autoSpaceDE w:val="0"/>
        <w:autoSpaceDN w:val="0"/>
        <w:adjustRightInd w:val="0"/>
        <w:spacing w:line="440" w:lineRule="exact"/>
        <w:ind w:firstLineChars="200" w:firstLine="480"/>
        <w:jc w:val="left"/>
        <w:rPr>
          <w:rFonts w:ascii="宋体" w:cs="宋体"/>
          <w:color w:val="000000"/>
          <w:kern w:val="0"/>
          <w:sz w:val="24"/>
          <w:shd w:val="clear" w:color="auto" w:fill="FFFFFF"/>
        </w:rPr>
      </w:pPr>
      <w:r>
        <w:rPr>
          <w:rFonts w:ascii="宋体" w:hAnsi="宋体" w:cs="宋体"/>
          <w:color w:val="000000"/>
          <w:kern w:val="0"/>
          <w:sz w:val="24"/>
          <w:shd w:val="clear" w:color="auto" w:fill="FFFFFF"/>
        </w:rPr>
        <w:t>1.1</w:t>
      </w:r>
      <w:r w:rsidRPr="00A272E9">
        <w:rPr>
          <w:rFonts w:ascii="宋体" w:hAnsi="宋体" w:cs="宋体" w:hint="eastAsia"/>
          <w:color w:val="000000"/>
          <w:kern w:val="0"/>
          <w:sz w:val="24"/>
          <w:shd w:val="clear" w:color="auto" w:fill="FFFFFF"/>
        </w:rPr>
        <w:t>中医药传承创新楼项目</w:t>
      </w:r>
      <w:r>
        <w:rPr>
          <w:rFonts w:ascii="宋体" w:hAnsi="宋体" w:cs="宋体" w:hint="eastAsia"/>
          <w:color w:val="000000"/>
          <w:kern w:val="0"/>
          <w:sz w:val="24"/>
          <w:shd w:val="clear" w:color="auto" w:fill="FFFFFF"/>
        </w:rPr>
        <w:t>估算总投资</w:t>
      </w:r>
      <w:r>
        <w:rPr>
          <w:rFonts w:ascii="宋体" w:hAnsi="宋体" w:cs="宋体"/>
          <w:color w:val="000000"/>
          <w:kern w:val="0"/>
          <w:sz w:val="24"/>
          <w:shd w:val="clear" w:color="auto" w:fill="FFFFFF"/>
        </w:rPr>
        <w:t>3.31</w:t>
      </w:r>
      <w:r>
        <w:rPr>
          <w:rFonts w:ascii="宋体" w:hAnsi="宋体" w:cs="宋体" w:hint="eastAsia"/>
          <w:color w:val="000000"/>
          <w:kern w:val="0"/>
          <w:sz w:val="24"/>
          <w:shd w:val="clear" w:color="auto" w:fill="FFFFFF"/>
        </w:rPr>
        <w:t>亿元，其中建安工程费用</w:t>
      </w:r>
      <w:r>
        <w:rPr>
          <w:rFonts w:ascii="宋体" w:hAnsi="宋体" w:cs="宋体"/>
          <w:color w:val="000000"/>
          <w:kern w:val="0"/>
          <w:sz w:val="24"/>
          <w:shd w:val="clear" w:color="auto" w:fill="FFFFFF"/>
        </w:rPr>
        <w:t>2.37</w:t>
      </w:r>
      <w:r>
        <w:rPr>
          <w:rFonts w:ascii="宋体" w:hAnsi="宋体" w:cs="宋体" w:hint="eastAsia"/>
          <w:color w:val="000000"/>
          <w:kern w:val="0"/>
          <w:sz w:val="24"/>
          <w:shd w:val="clear" w:color="auto" w:fill="FFFFFF"/>
        </w:rPr>
        <w:t>亿元。</w:t>
      </w:r>
      <w:r w:rsidRPr="00A272E9">
        <w:rPr>
          <w:rFonts w:ascii="宋体" w:hAnsi="宋体" w:cs="宋体" w:hint="eastAsia"/>
          <w:color w:val="000000"/>
          <w:kern w:val="0"/>
          <w:sz w:val="24"/>
          <w:shd w:val="clear" w:color="auto" w:fill="FFFFFF"/>
        </w:rPr>
        <w:t>总建设用地面积</w:t>
      </w:r>
      <w:r w:rsidRPr="00A272E9">
        <w:rPr>
          <w:rFonts w:ascii="宋体" w:hAnsi="宋体" w:cs="宋体"/>
          <w:color w:val="000000"/>
          <w:kern w:val="0"/>
          <w:sz w:val="24"/>
          <w:shd w:val="clear" w:color="auto" w:fill="FFFFFF"/>
        </w:rPr>
        <w:t>1956.50</w:t>
      </w:r>
      <w:r w:rsidRPr="00A272E9">
        <w:rPr>
          <w:rFonts w:ascii="宋体" w:hAnsi="宋体" w:cs="宋体" w:hint="eastAsia"/>
          <w:color w:val="000000"/>
          <w:kern w:val="0"/>
          <w:sz w:val="24"/>
          <w:shd w:val="clear" w:color="auto" w:fill="FFFFFF"/>
        </w:rPr>
        <w:t>平方米，共</w:t>
      </w:r>
      <w:r w:rsidRPr="00A272E9">
        <w:rPr>
          <w:rFonts w:ascii="宋体" w:hAnsi="宋体" w:cs="宋体"/>
          <w:color w:val="000000"/>
          <w:kern w:val="0"/>
          <w:sz w:val="24"/>
          <w:shd w:val="clear" w:color="auto" w:fill="FFFFFF"/>
        </w:rPr>
        <w:t xml:space="preserve">1 </w:t>
      </w:r>
      <w:r w:rsidRPr="00A272E9">
        <w:rPr>
          <w:rFonts w:ascii="宋体" w:hAnsi="宋体" w:cs="宋体" w:hint="eastAsia"/>
          <w:color w:val="000000"/>
          <w:kern w:val="0"/>
          <w:sz w:val="24"/>
          <w:shd w:val="clear" w:color="auto" w:fill="FFFFFF"/>
        </w:rPr>
        <w:t>栋，</w:t>
      </w:r>
      <w:r>
        <w:rPr>
          <w:rFonts w:ascii="宋体" w:hAnsi="宋体" w:cs="宋体" w:hint="eastAsia"/>
          <w:color w:val="000000"/>
          <w:kern w:val="0"/>
          <w:sz w:val="24"/>
          <w:shd w:val="clear" w:color="auto" w:fill="FFFFFF"/>
        </w:rPr>
        <w:t>地上</w:t>
      </w:r>
      <w:r>
        <w:rPr>
          <w:rFonts w:ascii="宋体" w:hAnsi="宋体" w:cs="宋体"/>
          <w:color w:val="000000"/>
          <w:kern w:val="0"/>
          <w:sz w:val="24"/>
          <w:shd w:val="clear" w:color="auto" w:fill="FFFFFF"/>
        </w:rPr>
        <w:t>15</w:t>
      </w:r>
      <w:r>
        <w:rPr>
          <w:rFonts w:ascii="宋体" w:hAnsi="宋体" w:cs="宋体" w:hint="eastAsia"/>
          <w:color w:val="000000"/>
          <w:kern w:val="0"/>
          <w:sz w:val="24"/>
          <w:shd w:val="clear" w:color="auto" w:fill="FFFFFF"/>
        </w:rPr>
        <w:t>层，地下</w:t>
      </w:r>
      <w:r>
        <w:rPr>
          <w:rFonts w:ascii="宋体" w:hAnsi="宋体" w:cs="宋体"/>
          <w:color w:val="000000"/>
          <w:kern w:val="0"/>
          <w:sz w:val="24"/>
          <w:shd w:val="clear" w:color="auto" w:fill="FFFFFF"/>
        </w:rPr>
        <w:t>2</w:t>
      </w:r>
      <w:r>
        <w:rPr>
          <w:rFonts w:ascii="宋体" w:hAnsi="宋体" w:cs="宋体" w:hint="eastAsia"/>
          <w:color w:val="000000"/>
          <w:kern w:val="0"/>
          <w:sz w:val="24"/>
          <w:shd w:val="clear" w:color="auto" w:fill="FFFFFF"/>
        </w:rPr>
        <w:t>层半，</w:t>
      </w:r>
      <w:r w:rsidRPr="00A272E9">
        <w:rPr>
          <w:rFonts w:ascii="宋体" w:hAnsi="宋体" w:cs="宋体" w:hint="eastAsia"/>
          <w:color w:val="000000"/>
          <w:kern w:val="0"/>
          <w:sz w:val="24"/>
          <w:shd w:val="clear" w:color="auto" w:fill="FFFFFF"/>
        </w:rPr>
        <w:t>总建筑面积</w:t>
      </w:r>
      <w:r w:rsidRPr="00A272E9">
        <w:rPr>
          <w:rFonts w:ascii="宋体" w:hAnsi="宋体" w:cs="宋体"/>
          <w:color w:val="000000"/>
          <w:kern w:val="0"/>
          <w:sz w:val="24"/>
          <w:shd w:val="clear" w:color="auto" w:fill="FFFFFF"/>
        </w:rPr>
        <w:t>34291.62</w:t>
      </w:r>
      <w:r w:rsidRPr="00A272E9">
        <w:rPr>
          <w:rFonts w:ascii="宋体" w:hAnsi="宋体" w:cs="宋体" w:hint="eastAsia"/>
          <w:color w:val="000000"/>
          <w:kern w:val="0"/>
          <w:sz w:val="24"/>
          <w:shd w:val="clear" w:color="auto" w:fill="FFFFFF"/>
        </w:rPr>
        <w:t>平方米（其中：地上建筑面积</w:t>
      </w:r>
      <w:r w:rsidRPr="00A272E9">
        <w:rPr>
          <w:rFonts w:ascii="宋体" w:hAnsi="宋体" w:cs="宋体"/>
          <w:color w:val="000000"/>
          <w:kern w:val="0"/>
          <w:sz w:val="24"/>
          <w:shd w:val="clear" w:color="auto" w:fill="FFFFFF"/>
        </w:rPr>
        <w:t>20811.62</w:t>
      </w:r>
      <w:r w:rsidRPr="00A272E9">
        <w:rPr>
          <w:rFonts w:ascii="宋体" w:hAnsi="宋体" w:cs="宋体" w:hint="eastAsia"/>
          <w:color w:val="000000"/>
          <w:kern w:val="0"/>
          <w:sz w:val="24"/>
          <w:shd w:val="clear" w:color="auto" w:fill="FFFFFF"/>
        </w:rPr>
        <w:t>平方米，地下建筑面积</w:t>
      </w:r>
      <w:r w:rsidRPr="00A272E9">
        <w:rPr>
          <w:rFonts w:ascii="宋体" w:hAnsi="宋体" w:cs="宋体"/>
          <w:color w:val="000000"/>
          <w:kern w:val="0"/>
          <w:sz w:val="24"/>
          <w:shd w:val="clear" w:color="auto" w:fill="FFFFFF"/>
        </w:rPr>
        <w:t>13480</w:t>
      </w:r>
      <w:r w:rsidRPr="00A272E9">
        <w:rPr>
          <w:rFonts w:ascii="宋体" w:hAnsi="宋体" w:cs="宋体" w:hint="eastAsia"/>
          <w:color w:val="000000"/>
          <w:kern w:val="0"/>
          <w:sz w:val="24"/>
          <w:shd w:val="clear" w:color="auto" w:fill="FFFFFF"/>
        </w:rPr>
        <w:t>平方米）</w:t>
      </w:r>
      <w:r>
        <w:rPr>
          <w:rFonts w:ascii="宋体" w:hAnsi="宋体" w:cs="宋体" w:hint="eastAsia"/>
          <w:color w:val="000000"/>
          <w:kern w:val="0"/>
          <w:sz w:val="24"/>
          <w:shd w:val="clear" w:color="auto" w:fill="FFFFFF"/>
        </w:rPr>
        <w:t>，</w:t>
      </w:r>
      <w:r w:rsidRPr="00A272E9">
        <w:rPr>
          <w:rFonts w:ascii="宋体" w:hAnsi="宋体" w:cs="宋体" w:hint="eastAsia"/>
          <w:color w:val="000000"/>
          <w:kern w:val="0"/>
          <w:sz w:val="24"/>
          <w:shd w:val="clear" w:color="auto" w:fill="FFFFFF"/>
        </w:rPr>
        <w:t>改造床位</w:t>
      </w:r>
      <w:r w:rsidRPr="00A272E9">
        <w:rPr>
          <w:rFonts w:ascii="宋体" w:hAnsi="宋体" w:cs="宋体"/>
          <w:color w:val="000000"/>
          <w:kern w:val="0"/>
          <w:sz w:val="24"/>
          <w:shd w:val="clear" w:color="auto" w:fill="FFFFFF"/>
        </w:rPr>
        <w:t>164</w:t>
      </w:r>
      <w:r w:rsidRPr="00A272E9">
        <w:rPr>
          <w:rFonts w:ascii="宋体" w:hAnsi="宋体" w:cs="宋体" w:hint="eastAsia"/>
          <w:color w:val="000000"/>
          <w:kern w:val="0"/>
          <w:sz w:val="24"/>
          <w:shd w:val="clear" w:color="auto" w:fill="FFFFFF"/>
        </w:rPr>
        <w:t>张</w:t>
      </w:r>
      <w:r>
        <w:rPr>
          <w:rFonts w:ascii="宋体" w:hAnsi="宋体" w:cs="宋体" w:hint="eastAsia"/>
          <w:color w:val="000000"/>
          <w:kern w:val="0"/>
          <w:sz w:val="24"/>
          <w:shd w:val="clear" w:color="auto" w:fill="FFFFFF"/>
        </w:rPr>
        <w:t>，停车位</w:t>
      </w:r>
      <w:r>
        <w:rPr>
          <w:rFonts w:ascii="宋体" w:hAnsi="宋体" w:cs="宋体"/>
          <w:color w:val="000000"/>
          <w:kern w:val="0"/>
          <w:sz w:val="24"/>
          <w:shd w:val="clear" w:color="auto" w:fill="FFFFFF"/>
        </w:rPr>
        <w:t>266</w:t>
      </w:r>
      <w:r>
        <w:rPr>
          <w:rFonts w:ascii="宋体" w:hAnsi="宋体" w:cs="宋体" w:hint="eastAsia"/>
          <w:color w:val="000000"/>
          <w:kern w:val="0"/>
          <w:sz w:val="24"/>
          <w:shd w:val="clear" w:color="auto" w:fill="FFFFFF"/>
        </w:rPr>
        <w:t>个</w:t>
      </w:r>
      <w:r w:rsidRPr="00A272E9">
        <w:rPr>
          <w:rFonts w:ascii="宋体" w:hAnsi="宋体" w:cs="宋体" w:hint="eastAsia"/>
          <w:color w:val="000000"/>
          <w:kern w:val="0"/>
          <w:sz w:val="24"/>
          <w:shd w:val="clear" w:color="auto" w:fill="FFFFFF"/>
        </w:rPr>
        <w:t>。建设内容包括新建中医药传承创新楼</w:t>
      </w:r>
      <w:r w:rsidRPr="00A272E9">
        <w:rPr>
          <w:rFonts w:ascii="宋体" w:hAnsi="宋体" w:cs="宋体"/>
          <w:color w:val="000000"/>
          <w:kern w:val="0"/>
          <w:sz w:val="24"/>
          <w:shd w:val="clear" w:color="auto" w:fill="FFFFFF"/>
        </w:rPr>
        <w:t>1</w:t>
      </w:r>
      <w:r w:rsidRPr="00A272E9">
        <w:rPr>
          <w:rFonts w:ascii="宋体" w:hAnsi="宋体" w:cs="宋体" w:hint="eastAsia"/>
          <w:color w:val="000000"/>
          <w:kern w:val="0"/>
          <w:sz w:val="24"/>
          <w:shd w:val="clear" w:color="auto" w:fill="FFFFFF"/>
        </w:rPr>
        <w:t>幢，拆除旧门诊大楼（</w:t>
      </w:r>
      <w:r w:rsidRPr="00A272E9">
        <w:rPr>
          <w:rFonts w:ascii="宋体" w:hAnsi="宋体" w:cs="宋体"/>
          <w:color w:val="000000"/>
          <w:kern w:val="0"/>
          <w:sz w:val="24"/>
          <w:shd w:val="clear" w:color="auto" w:fill="FFFFFF"/>
        </w:rPr>
        <w:t>7</w:t>
      </w:r>
      <w:r w:rsidRPr="00A272E9">
        <w:rPr>
          <w:rFonts w:ascii="宋体" w:hAnsi="宋体" w:cs="宋体" w:hint="eastAsia"/>
          <w:color w:val="000000"/>
          <w:kern w:val="0"/>
          <w:sz w:val="24"/>
          <w:shd w:val="clear" w:color="auto" w:fill="FFFFFF"/>
        </w:rPr>
        <w:t>号楼）以及信息化、科研及室外配套建设工程等。</w:t>
      </w:r>
      <w:r>
        <w:rPr>
          <w:rFonts w:ascii="宋体" w:hAnsi="宋体" w:cs="宋体" w:hint="eastAsia"/>
          <w:color w:val="000000"/>
          <w:kern w:val="0"/>
          <w:sz w:val="24"/>
          <w:shd w:val="clear" w:color="auto" w:fill="FFFFFF"/>
        </w:rPr>
        <w:t>主要功能用房包括</w:t>
      </w:r>
      <w:r w:rsidRPr="001F404E">
        <w:rPr>
          <w:rFonts w:ascii="宋体" w:hAnsi="宋体" w:cs="宋体" w:hint="eastAsia"/>
          <w:color w:val="000000"/>
          <w:kern w:val="0"/>
          <w:sz w:val="24"/>
          <w:shd w:val="clear" w:color="auto" w:fill="FFFFFF"/>
        </w:rPr>
        <w:t>地下停车库、药库、库房、设备用房、消防水池、吊唁间、水泵房、太平间、治未病中心、变配电机房、发电机房、儿科中心、名老中医办公室、康复综合平台、病房；重点专科用房、中医研究基地用房；中医药科研用房、病理科用房、会议室等。</w:t>
      </w:r>
    </w:p>
    <w:p w:rsidR="007C39EB" w:rsidRPr="00371F86" w:rsidRDefault="007C39EB" w:rsidP="00C022C1">
      <w:pPr>
        <w:pStyle w:val="a7"/>
        <w:widowControl/>
        <w:spacing w:beforeAutospacing="0" w:afterAutospacing="0" w:line="440" w:lineRule="exact"/>
        <w:ind w:firstLineChars="200" w:firstLine="480"/>
        <w:rPr>
          <w:rFonts w:ascii="宋体" w:cs="宋体"/>
          <w:color w:val="000000"/>
          <w:shd w:val="clear" w:color="auto" w:fill="FFFFFF"/>
        </w:rPr>
      </w:pPr>
      <w:r>
        <w:rPr>
          <w:rFonts w:ascii="宋体" w:hAnsi="宋体" w:cs="宋体"/>
          <w:color w:val="000000"/>
          <w:shd w:val="clear" w:color="auto" w:fill="FFFFFF"/>
        </w:rPr>
        <w:t>1.2</w:t>
      </w:r>
      <w:r w:rsidRPr="00371F86">
        <w:rPr>
          <w:rFonts w:ascii="宋体" w:hAnsi="宋体" w:cs="宋体" w:hint="eastAsia"/>
          <w:color w:val="000000"/>
          <w:shd w:val="clear" w:color="auto" w:fill="FFFFFF"/>
        </w:rPr>
        <w:t>本项目规划环评范围与工程建设规模一致</w:t>
      </w:r>
      <w:r>
        <w:rPr>
          <w:rFonts w:ascii="宋体" w:hAnsi="宋体" w:cs="宋体" w:hint="eastAsia"/>
          <w:color w:val="000000"/>
          <w:shd w:val="clear" w:color="auto" w:fill="FFFFFF"/>
        </w:rPr>
        <w:t>。</w:t>
      </w:r>
    </w:p>
    <w:p w:rsidR="007C39EB" w:rsidRPr="00371F86" w:rsidRDefault="007C39EB" w:rsidP="00371F86">
      <w:pPr>
        <w:pStyle w:val="a7"/>
        <w:widowControl/>
        <w:spacing w:beforeAutospacing="0" w:afterAutospacing="0" w:line="440" w:lineRule="exact"/>
        <w:rPr>
          <w:rFonts w:ascii="宋体" w:cs="宋体"/>
          <w:color w:val="000000"/>
          <w:shd w:val="clear" w:color="auto" w:fill="FFFFFF"/>
        </w:rPr>
      </w:pPr>
      <w:r>
        <w:rPr>
          <w:rFonts w:ascii="宋体" w:hAnsi="宋体" w:cs="宋体"/>
          <w:color w:val="000000"/>
          <w:shd w:val="clear" w:color="auto" w:fill="FFFFFF"/>
        </w:rPr>
        <w:t>2</w:t>
      </w:r>
      <w:r w:rsidRPr="00371F86">
        <w:rPr>
          <w:rFonts w:ascii="宋体" w:hAnsi="宋体" w:cs="宋体" w:hint="eastAsia"/>
          <w:color w:val="000000"/>
          <w:shd w:val="clear" w:color="auto" w:fill="FFFFFF"/>
        </w:rPr>
        <w:t>、环评报告内容</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投标人应根据国家颁发的现行有关环保法律法规、技术规程及环评技术导则等进行深入分析工程规模、结构、布局可能带来的环境问题，从环境保护和可持续发展的角度提供有效的解决措施和方案。包括但不限于以下内容：</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w:t>
      </w:r>
      <w:r w:rsidRPr="00371F86">
        <w:rPr>
          <w:rFonts w:ascii="宋体" w:hAnsi="宋体" w:cs="宋体"/>
          <w:color w:val="000000"/>
        </w:rPr>
        <w:t>1</w:t>
      </w:r>
      <w:r w:rsidRPr="00371F86">
        <w:rPr>
          <w:rFonts w:ascii="宋体" w:hAnsi="宋体" w:cs="宋体" w:hint="eastAsia"/>
          <w:color w:val="000000"/>
        </w:rPr>
        <w:t>）工程概况；</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w:t>
      </w:r>
      <w:r w:rsidRPr="00371F86">
        <w:rPr>
          <w:rFonts w:ascii="宋体" w:hAnsi="宋体" w:cs="宋体"/>
          <w:color w:val="000000"/>
        </w:rPr>
        <w:t>2</w:t>
      </w:r>
      <w:r w:rsidRPr="00371F86">
        <w:rPr>
          <w:rFonts w:ascii="宋体" w:hAnsi="宋体" w:cs="宋体" w:hint="eastAsia"/>
          <w:color w:val="000000"/>
        </w:rPr>
        <w:t>）周围环境现状；</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w:t>
      </w:r>
      <w:r w:rsidRPr="00371F86">
        <w:rPr>
          <w:rFonts w:ascii="宋体" w:hAnsi="宋体" w:cs="宋体"/>
          <w:color w:val="000000"/>
        </w:rPr>
        <w:t>3</w:t>
      </w:r>
      <w:r w:rsidRPr="00371F86">
        <w:rPr>
          <w:rFonts w:ascii="宋体" w:hAnsi="宋体" w:cs="宋体" w:hint="eastAsia"/>
          <w:color w:val="000000"/>
        </w:rPr>
        <w:t>）实施该工程实施中对环境可能造成影响的分析、预测和评估；</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w:t>
      </w:r>
      <w:r w:rsidRPr="00371F86">
        <w:rPr>
          <w:rFonts w:ascii="宋体" w:hAnsi="宋体" w:cs="宋体"/>
          <w:color w:val="000000"/>
        </w:rPr>
        <w:t>4</w:t>
      </w:r>
      <w:r w:rsidRPr="00371F86">
        <w:rPr>
          <w:rFonts w:ascii="宋体" w:hAnsi="宋体" w:cs="宋体" w:hint="eastAsia"/>
          <w:color w:val="000000"/>
        </w:rPr>
        <w:t>）环境保护措施及其技术、经济论证；</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w:t>
      </w:r>
      <w:r w:rsidRPr="00371F86">
        <w:rPr>
          <w:rFonts w:ascii="宋体" w:hAnsi="宋体" w:cs="宋体"/>
          <w:color w:val="000000"/>
        </w:rPr>
        <w:t>5</w:t>
      </w:r>
      <w:r w:rsidRPr="00371F86">
        <w:rPr>
          <w:rFonts w:ascii="宋体" w:hAnsi="宋体" w:cs="宋体" w:hint="eastAsia"/>
          <w:color w:val="000000"/>
        </w:rPr>
        <w:t>）工程实施对环境影响的经济损益分析；</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w:t>
      </w:r>
      <w:r w:rsidRPr="00371F86">
        <w:rPr>
          <w:rFonts w:ascii="宋体" w:hAnsi="宋体" w:cs="宋体"/>
          <w:color w:val="000000"/>
        </w:rPr>
        <w:t>6</w:t>
      </w:r>
      <w:r w:rsidRPr="00371F86">
        <w:rPr>
          <w:rFonts w:ascii="宋体" w:hAnsi="宋体" w:cs="宋体" w:hint="eastAsia"/>
          <w:color w:val="000000"/>
        </w:rPr>
        <w:t>）对工程实施环境监测的建议；</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t>（</w:t>
      </w:r>
      <w:r w:rsidRPr="00371F86">
        <w:rPr>
          <w:rFonts w:ascii="宋体" w:hAnsi="宋体" w:cs="宋体"/>
          <w:color w:val="000000"/>
        </w:rPr>
        <w:t>7</w:t>
      </w:r>
      <w:r w:rsidRPr="00371F86">
        <w:rPr>
          <w:rFonts w:ascii="宋体" w:hAnsi="宋体" w:cs="宋体" w:hint="eastAsia"/>
          <w:color w:val="000000"/>
        </w:rPr>
        <w:t>）预防或者减轻不良环境影响的对策和措施；</w:t>
      </w:r>
    </w:p>
    <w:p w:rsidR="007C39EB" w:rsidRPr="00371F86" w:rsidRDefault="007C39EB" w:rsidP="00371F86">
      <w:pPr>
        <w:pStyle w:val="a7"/>
        <w:widowControl/>
        <w:autoSpaceDE w:val="0"/>
        <w:spacing w:beforeAutospacing="0" w:after="150" w:afterAutospacing="0" w:line="440" w:lineRule="exact"/>
        <w:ind w:firstLine="480"/>
        <w:rPr>
          <w:color w:val="000000"/>
        </w:rPr>
      </w:pPr>
      <w:r w:rsidRPr="00371F86">
        <w:rPr>
          <w:rFonts w:ascii="宋体" w:hAnsi="宋体" w:cs="宋体" w:hint="eastAsia"/>
          <w:color w:val="000000"/>
        </w:rPr>
        <w:lastRenderedPageBreak/>
        <w:t>（</w:t>
      </w:r>
      <w:r w:rsidRPr="00371F86">
        <w:rPr>
          <w:rFonts w:ascii="宋体" w:hAnsi="宋体" w:cs="宋体"/>
          <w:color w:val="000000"/>
        </w:rPr>
        <w:t>8</w:t>
      </w:r>
      <w:r w:rsidRPr="00371F86">
        <w:rPr>
          <w:rFonts w:ascii="宋体" w:hAnsi="宋体" w:cs="宋体" w:hint="eastAsia"/>
          <w:color w:val="000000"/>
        </w:rPr>
        <w:t>）环境影响评价的结论。</w:t>
      </w:r>
    </w:p>
    <w:p w:rsidR="007C39EB" w:rsidRPr="00371F86" w:rsidRDefault="007C39EB" w:rsidP="00371F86">
      <w:pPr>
        <w:pStyle w:val="a7"/>
        <w:widowControl/>
        <w:autoSpaceDE w:val="0"/>
        <w:spacing w:beforeAutospacing="0" w:afterAutospacing="0" w:line="440" w:lineRule="exact"/>
        <w:rPr>
          <w:color w:val="000000"/>
        </w:rPr>
      </w:pPr>
      <w:r w:rsidRPr="00371F86">
        <w:rPr>
          <w:rFonts w:ascii="宋体" w:hAnsi="宋体" w:cs="宋体"/>
          <w:color w:val="000000"/>
        </w:rPr>
        <w:t>4</w:t>
      </w:r>
      <w:r w:rsidRPr="00371F86">
        <w:rPr>
          <w:rFonts w:ascii="宋体" w:hAnsi="宋体" w:cs="宋体" w:hint="eastAsia"/>
          <w:color w:val="000000"/>
        </w:rPr>
        <w:t>、环境影响评价原则</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4.1</w:t>
      </w:r>
      <w:r w:rsidRPr="00371F86">
        <w:rPr>
          <w:rFonts w:ascii="宋体" w:hAnsi="宋体" w:cs="宋体" w:hint="eastAsia"/>
          <w:color w:val="000000"/>
        </w:rPr>
        <w:t>科学、客观、公正原则：评价过程中将遵循科学、客观、公正的基本原则，综合考虑规划实施对各环境要素及其所构成的生态系统可能造成的影响。</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4.2</w:t>
      </w:r>
      <w:r w:rsidRPr="00371F86">
        <w:rPr>
          <w:rFonts w:ascii="宋体" w:hAnsi="宋体" w:cs="宋体" w:hint="eastAsia"/>
          <w:color w:val="000000"/>
        </w:rPr>
        <w:t>实事求是、与时俱进原则：评价过程中将坚持从当地、</w:t>
      </w:r>
      <w:r>
        <w:rPr>
          <w:rFonts w:ascii="宋体" w:hAnsi="宋体" w:cs="宋体" w:hint="eastAsia"/>
          <w:color w:val="000000"/>
        </w:rPr>
        <w:t>医院</w:t>
      </w:r>
      <w:r w:rsidRPr="00371F86">
        <w:rPr>
          <w:rFonts w:ascii="宋体" w:hAnsi="宋体" w:cs="宋体" w:hint="eastAsia"/>
          <w:color w:val="000000"/>
        </w:rPr>
        <w:t>自身及规划的特点出发，力求体现前瞻性、动态性，实事求是、与时俱进地开展评价工作。</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4.3</w:t>
      </w:r>
      <w:r w:rsidRPr="00371F86">
        <w:rPr>
          <w:rFonts w:ascii="宋体" w:hAnsi="宋体" w:cs="宋体" w:hint="eastAsia"/>
          <w:color w:val="000000"/>
        </w:rPr>
        <w:t>预防为主的原则：评价将体现早期预防思想，推行循环经济、清洁生产的发展理念，通过降耗、节能和提高资源利用率的方式，从源头控制环境问题。</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4.4</w:t>
      </w:r>
      <w:r w:rsidRPr="00371F86">
        <w:rPr>
          <w:rFonts w:ascii="宋体" w:hAnsi="宋体" w:cs="宋体" w:hint="eastAsia"/>
          <w:color w:val="000000"/>
        </w:rPr>
        <w:t>整体性原则：评价过程中将把与</w:t>
      </w:r>
      <w:r>
        <w:rPr>
          <w:rFonts w:ascii="宋体" w:hAnsi="宋体" w:cs="宋体" w:hint="eastAsia"/>
          <w:color w:val="000000"/>
        </w:rPr>
        <w:t>医院</w:t>
      </w:r>
      <w:r w:rsidRPr="00371F86">
        <w:rPr>
          <w:rFonts w:ascii="宋体" w:hAnsi="宋体" w:cs="宋体" w:hint="eastAsia"/>
          <w:color w:val="000000"/>
        </w:rPr>
        <w:t>总体规划相关的政策、计划、规划、区划以及相应的项目联系起来，作整体性考虑。</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4.5</w:t>
      </w:r>
      <w:r w:rsidRPr="00371F86">
        <w:rPr>
          <w:rFonts w:ascii="宋体" w:hAnsi="宋体" w:cs="宋体" w:hint="eastAsia"/>
          <w:color w:val="000000"/>
        </w:rPr>
        <w:t>可操作性原则：评价过程中将尽可能选择简单、实用、经过实践检验可行的评价方法，评价提出的主要结论也具有可操作性。</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4.6</w:t>
      </w:r>
      <w:r w:rsidRPr="00371F86">
        <w:rPr>
          <w:rFonts w:ascii="宋体" w:hAnsi="宋体" w:cs="宋体" w:hint="eastAsia"/>
          <w:color w:val="000000"/>
        </w:rPr>
        <w:t>公众参与原则：评价过程中将组织多种形式和层次的公众参与，尽可能充分考虑社会各方面的利益。</w:t>
      </w:r>
    </w:p>
    <w:p w:rsidR="007C39EB" w:rsidRPr="00371F86" w:rsidRDefault="007C39EB" w:rsidP="00371F86">
      <w:pPr>
        <w:pStyle w:val="a7"/>
        <w:widowControl/>
        <w:autoSpaceDE w:val="0"/>
        <w:spacing w:beforeAutospacing="0" w:afterAutospacing="0" w:line="440" w:lineRule="exact"/>
        <w:rPr>
          <w:color w:val="000000"/>
        </w:rPr>
      </w:pPr>
      <w:r w:rsidRPr="00371F86">
        <w:rPr>
          <w:rFonts w:ascii="宋体" w:hAnsi="宋体" w:cs="宋体"/>
          <w:color w:val="000000"/>
        </w:rPr>
        <w:t>5</w:t>
      </w:r>
      <w:r w:rsidRPr="00371F86">
        <w:rPr>
          <w:rFonts w:ascii="宋体" w:hAnsi="宋体" w:cs="宋体" w:hint="eastAsia"/>
          <w:color w:val="000000"/>
        </w:rPr>
        <w:t>、知识产权</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5.1</w:t>
      </w:r>
      <w:r w:rsidRPr="00371F86">
        <w:rPr>
          <w:rFonts w:ascii="宋体" w:hAnsi="宋体" w:cs="宋体" w:hint="eastAsia"/>
          <w:color w:val="000000"/>
        </w:rPr>
        <w:t>中标供应商应保证提交的全部文件不会侵犯其他任何人的知识产权或专有技术或商业秘密。中标供应商应保证，如果响应文件使用他人的知识产权或专有技术或商业秘密，中标供应商已获得了权利人的授权。中标供应商应进一步保证，采购人使用其成果不会侵犯他人的知识产权或专有技术或商业秘密，并应当使采购人免于因被指控侵犯上述权利产生的任何责任，若采购使用其成果被指控侵犯上述权利中标供应商应赔偿招标人由此而产生的费用和损失。</w:t>
      </w:r>
    </w:p>
    <w:p w:rsidR="007C39EB" w:rsidRPr="00371F86" w:rsidRDefault="007C39EB" w:rsidP="00371F86">
      <w:pPr>
        <w:pStyle w:val="a7"/>
        <w:widowControl/>
        <w:autoSpaceDE w:val="0"/>
        <w:spacing w:beforeAutospacing="0" w:afterAutospacing="0" w:line="440" w:lineRule="exact"/>
        <w:ind w:firstLine="405"/>
        <w:rPr>
          <w:color w:val="000000"/>
        </w:rPr>
      </w:pPr>
      <w:r w:rsidRPr="00371F86">
        <w:rPr>
          <w:rFonts w:ascii="宋体" w:hAnsi="宋体" w:cs="宋体"/>
          <w:color w:val="000000"/>
        </w:rPr>
        <w:t>5.2 </w:t>
      </w:r>
      <w:r w:rsidRPr="00371F86">
        <w:rPr>
          <w:rFonts w:ascii="宋体" w:hAnsi="宋体" w:cs="宋体" w:hint="eastAsia"/>
          <w:color w:val="000000"/>
        </w:rPr>
        <w:t>中标供应商在参与本项目研究的资料、成果等知识产权归采购人，有关的信息未经采购人同意不得向第三方泄露。</w:t>
      </w:r>
    </w:p>
    <w:p w:rsidR="007C39EB" w:rsidRPr="00371F86" w:rsidRDefault="007C39EB" w:rsidP="00371F86">
      <w:pPr>
        <w:pStyle w:val="a7"/>
        <w:widowControl/>
        <w:autoSpaceDE w:val="0"/>
        <w:spacing w:beforeAutospacing="0" w:afterAutospacing="0" w:line="440" w:lineRule="exact"/>
        <w:ind w:firstLine="405"/>
        <w:rPr>
          <w:rFonts w:ascii="宋体" w:cs="宋体"/>
          <w:color w:val="000000"/>
        </w:rPr>
      </w:pPr>
      <w:r w:rsidRPr="00371F86">
        <w:rPr>
          <w:rFonts w:ascii="宋体" w:hAnsi="宋体" w:cs="宋体"/>
          <w:color w:val="000000"/>
        </w:rPr>
        <w:t>5.3 </w:t>
      </w:r>
      <w:r w:rsidRPr="00371F86">
        <w:rPr>
          <w:rFonts w:ascii="宋体" w:hAnsi="宋体" w:cs="宋体" w:hint="eastAsia"/>
          <w:color w:val="000000"/>
        </w:rPr>
        <w:t>中标供应商应积极配合提供相关资料和成果。且有责任对涉及项目的重要信息进行保密。如因为项目的开展需要向第三方提供资料，必须提前得到采购人批准。</w:t>
      </w:r>
    </w:p>
    <w:p w:rsidR="007C39EB" w:rsidRPr="00371F86" w:rsidRDefault="007C39EB" w:rsidP="00371F86">
      <w:pPr>
        <w:pStyle w:val="a7"/>
        <w:widowControl/>
        <w:autoSpaceDE w:val="0"/>
        <w:spacing w:beforeAutospacing="0" w:afterAutospacing="0" w:line="440" w:lineRule="exact"/>
        <w:rPr>
          <w:rFonts w:ascii="宋体" w:cs="宋体"/>
          <w:color w:val="000000"/>
        </w:rPr>
      </w:pPr>
      <w:r w:rsidRPr="00371F86">
        <w:rPr>
          <w:rFonts w:ascii="宋体" w:hAnsi="宋体" w:cs="宋体"/>
          <w:color w:val="000000"/>
        </w:rPr>
        <w:t>6</w:t>
      </w:r>
      <w:r w:rsidRPr="00371F86">
        <w:rPr>
          <w:rFonts w:ascii="宋体" w:hAnsi="宋体" w:cs="宋体" w:hint="eastAsia"/>
          <w:color w:val="000000"/>
        </w:rPr>
        <w:t>、投标人的报价</w:t>
      </w:r>
      <w:r>
        <w:rPr>
          <w:rFonts w:ascii="宋体" w:hAnsi="宋体" w:cs="宋体" w:hint="eastAsia"/>
          <w:color w:val="000000"/>
        </w:rPr>
        <w:t>为总价包干，</w:t>
      </w:r>
      <w:r w:rsidRPr="00371F86">
        <w:rPr>
          <w:rFonts w:ascii="宋体" w:hAnsi="宋体" w:cs="宋体" w:hint="eastAsia"/>
          <w:color w:val="000000"/>
        </w:rPr>
        <w:t>须包含环境影响报告</w:t>
      </w:r>
      <w:r>
        <w:rPr>
          <w:rFonts w:ascii="宋体" w:hAnsi="宋体" w:cs="宋体" w:hint="eastAsia"/>
          <w:color w:val="000000"/>
        </w:rPr>
        <w:t>表</w:t>
      </w:r>
      <w:r w:rsidRPr="00371F86">
        <w:rPr>
          <w:rFonts w:ascii="宋体" w:hAnsi="宋体" w:cs="宋体" w:hint="eastAsia"/>
          <w:color w:val="000000"/>
        </w:rPr>
        <w:t>编制费、项目调查费、</w:t>
      </w:r>
      <w:r>
        <w:rPr>
          <w:rFonts w:ascii="宋体" w:hAnsi="宋体" w:cs="宋体" w:hint="eastAsia"/>
          <w:color w:val="000000"/>
        </w:rPr>
        <w:t>监测费、</w:t>
      </w:r>
      <w:r w:rsidRPr="00371F86">
        <w:rPr>
          <w:rFonts w:ascii="宋体" w:hAnsi="宋体" w:cs="宋体" w:hint="eastAsia"/>
          <w:color w:val="000000"/>
        </w:rPr>
        <w:t>人工费、差旅费、文印费、税费</w:t>
      </w:r>
      <w:r>
        <w:rPr>
          <w:rFonts w:ascii="宋体" w:hAnsi="宋体" w:cs="宋体" w:hint="eastAsia"/>
          <w:color w:val="000000"/>
        </w:rPr>
        <w:t>、专家评审</w:t>
      </w:r>
      <w:r w:rsidRPr="00371F86">
        <w:rPr>
          <w:rFonts w:ascii="宋体" w:hAnsi="宋体" w:cs="宋体" w:hint="eastAsia"/>
          <w:color w:val="000000"/>
        </w:rPr>
        <w:t>等。</w:t>
      </w:r>
    </w:p>
    <w:p w:rsidR="007C39EB" w:rsidRPr="006F2193" w:rsidRDefault="007C39EB" w:rsidP="006F2193">
      <w:pPr>
        <w:tabs>
          <w:tab w:val="left" w:pos="900"/>
        </w:tabs>
        <w:spacing w:line="520" w:lineRule="exact"/>
        <w:rPr>
          <w:rFonts w:ascii="宋体"/>
          <w:b/>
          <w:color w:val="000000"/>
          <w:spacing w:val="-12"/>
          <w:sz w:val="36"/>
          <w:szCs w:val="36"/>
        </w:rPr>
      </w:pPr>
      <w:r w:rsidRPr="00371F86">
        <w:rPr>
          <w:rFonts w:hint="eastAsia"/>
          <w:b/>
          <w:color w:val="000000"/>
          <w:spacing w:val="-12"/>
          <w:sz w:val="36"/>
          <w:szCs w:val="36"/>
        </w:rPr>
        <w:t>三、商务条件</w:t>
      </w:r>
      <w:r w:rsidRPr="00371F86">
        <w:br/>
      </w:r>
      <w:r w:rsidRPr="006F2193">
        <w:rPr>
          <w:rFonts w:ascii="宋体" w:hAnsi="宋体" w:cs="宋体"/>
          <w:color w:val="000000"/>
          <w:kern w:val="0"/>
          <w:sz w:val="24"/>
        </w:rPr>
        <w:t>1</w:t>
      </w:r>
      <w:r w:rsidRPr="006F2193">
        <w:rPr>
          <w:rFonts w:ascii="宋体" w:hAnsi="宋体" w:cs="宋体" w:hint="eastAsia"/>
          <w:color w:val="000000"/>
          <w:kern w:val="0"/>
          <w:sz w:val="24"/>
        </w:rPr>
        <w:t>、交付地点：福州市台江区八一七中路</w:t>
      </w:r>
      <w:r w:rsidRPr="006F2193">
        <w:rPr>
          <w:rFonts w:ascii="宋体" w:hAnsi="宋体" w:cs="宋体"/>
          <w:color w:val="000000"/>
          <w:kern w:val="0"/>
          <w:sz w:val="24"/>
        </w:rPr>
        <w:t>602</w:t>
      </w:r>
      <w:r w:rsidRPr="006F2193">
        <w:rPr>
          <w:rFonts w:ascii="宋体" w:hAnsi="宋体" w:cs="宋体" w:hint="eastAsia"/>
          <w:color w:val="000000"/>
          <w:kern w:val="0"/>
          <w:sz w:val="24"/>
        </w:rPr>
        <w:t>号福建省人民医院院内</w:t>
      </w:r>
      <w:r w:rsidRPr="006F2193">
        <w:rPr>
          <w:rFonts w:ascii="宋体" w:cs="宋体"/>
          <w:color w:val="000000"/>
          <w:kern w:val="0"/>
          <w:sz w:val="24"/>
        </w:rPr>
        <w:br/>
      </w:r>
      <w:r w:rsidRPr="006F2193">
        <w:rPr>
          <w:rFonts w:ascii="宋体" w:hAnsi="宋体" w:cs="宋体"/>
          <w:color w:val="000000"/>
          <w:kern w:val="0"/>
          <w:sz w:val="24"/>
        </w:rPr>
        <w:t>2</w:t>
      </w:r>
      <w:r>
        <w:rPr>
          <w:rFonts w:ascii="宋体" w:hAnsi="宋体" w:cs="宋体" w:hint="eastAsia"/>
          <w:color w:val="000000"/>
          <w:kern w:val="0"/>
          <w:sz w:val="24"/>
        </w:rPr>
        <w:t>、交付时间：合同签订后且</w:t>
      </w:r>
      <w:r w:rsidRPr="00D34906">
        <w:rPr>
          <w:rFonts w:ascii="宋体" w:hAnsi="宋体" w:cs="宋体" w:hint="eastAsia"/>
          <w:color w:val="000000"/>
          <w:kern w:val="0"/>
          <w:sz w:val="24"/>
        </w:rPr>
        <w:t>具备编制条件之日起</w:t>
      </w:r>
      <w:r w:rsidRPr="006F2193">
        <w:rPr>
          <w:rFonts w:ascii="宋体" w:hAnsi="宋体" w:cs="宋体"/>
          <w:color w:val="000000"/>
          <w:kern w:val="0"/>
          <w:sz w:val="24"/>
        </w:rPr>
        <w:t>30</w:t>
      </w:r>
      <w:r w:rsidRPr="006F2193">
        <w:rPr>
          <w:rFonts w:ascii="宋体" w:hAnsi="宋体" w:cs="宋体" w:hint="eastAsia"/>
          <w:color w:val="000000"/>
          <w:kern w:val="0"/>
          <w:sz w:val="24"/>
        </w:rPr>
        <w:t>天内交货</w:t>
      </w:r>
      <w:r w:rsidRPr="00D34906">
        <w:rPr>
          <w:rFonts w:ascii="宋体" w:cs="宋体"/>
          <w:color w:val="000000"/>
          <w:kern w:val="0"/>
          <w:sz w:val="24"/>
        </w:rPr>
        <w:br/>
      </w:r>
      <w:r w:rsidRPr="006F2193">
        <w:rPr>
          <w:rFonts w:ascii="宋体" w:hAnsi="宋体" w:cs="宋体"/>
          <w:color w:val="000000"/>
          <w:kern w:val="0"/>
          <w:sz w:val="24"/>
        </w:rPr>
        <w:lastRenderedPageBreak/>
        <w:t>3</w:t>
      </w:r>
      <w:r w:rsidRPr="006F2193">
        <w:rPr>
          <w:rFonts w:ascii="宋体" w:hAnsi="宋体" w:cs="宋体" w:hint="eastAsia"/>
          <w:color w:val="000000"/>
          <w:kern w:val="0"/>
          <w:sz w:val="24"/>
        </w:rPr>
        <w:t>、交付条件：</w:t>
      </w:r>
      <w:r>
        <w:rPr>
          <w:rFonts w:ascii="宋体" w:hAnsi="宋体" w:cs="宋体" w:hint="eastAsia"/>
          <w:color w:val="000000"/>
          <w:kern w:val="0"/>
          <w:sz w:val="24"/>
        </w:rPr>
        <w:t>环境影响评价报告表经生态环境行政主管部门审批通过</w:t>
      </w:r>
      <w:r w:rsidRPr="006F2193">
        <w:rPr>
          <w:rFonts w:ascii="宋体" w:cs="宋体"/>
          <w:color w:val="000000"/>
          <w:kern w:val="0"/>
          <w:sz w:val="24"/>
        </w:rPr>
        <w:br/>
      </w:r>
      <w:r w:rsidRPr="006F2193">
        <w:rPr>
          <w:rFonts w:ascii="宋体" w:hAnsi="宋体" w:cs="宋体"/>
          <w:color w:val="000000"/>
          <w:kern w:val="0"/>
          <w:sz w:val="24"/>
        </w:rPr>
        <w:t>4</w:t>
      </w:r>
      <w:r w:rsidRPr="006F2193">
        <w:rPr>
          <w:rFonts w:ascii="宋体" w:hAnsi="宋体" w:cs="宋体" w:hint="eastAsia"/>
          <w:color w:val="000000"/>
          <w:kern w:val="0"/>
          <w:sz w:val="24"/>
        </w:rPr>
        <w:t>、是否收取履约保证金：否</w:t>
      </w:r>
      <w:r w:rsidRPr="006F2193">
        <w:rPr>
          <w:rFonts w:ascii="宋体" w:cs="宋体"/>
          <w:color w:val="000000"/>
          <w:kern w:val="0"/>
          <w:sz w:val="24"/>
        </w:rPr>
        <w:br/>
      </w:r>
      <w:r w:rsidRPr="006F2193">
        <w:rPr>
          <w:rFonts w:ascii="宋体" w:hAnsi="宋体" w:cs="宋体"/>
          <w:color w:val="000000"/>
          <w:kern w:val="0"/>
          <w:sz w:val="24"/>
        </w:rPr>
        <w:t>5</w:t>
      </w:r>
      <w:r w:rsidRPr="006F2193">
        <w:rPr>
          <w:rFonts w:ascii="宋体" w:hAnsi="宋体" w:cs="宋体" w:hint="eastAsia"/>
          <w:color w:val="000000"/>
          <w:kern w:val="0"/>
          <w:sz w:val="24"/>
        </w:rPr>
        <w:t>、是否邀请投标人参与验收：否</w:t>
      </w:r>
    </w:p>
    <w:p w:rsidR="007C39EB" w:rsidRPr="00371F86" w:rsidRDefault="007C39EB" w:rsidP="00371F86">
      <w:pPr>
        <w:widowControl/>
        <w:spacing w:line="440" w:lineRule="exact"/>
        <w:jc w:val="left"/>
      </w:pPr>
      <w:r>
        <w:rPr>
          <w:rFonts w:ascii="宋体" w:hAnsi="宋体" w:cs="宋体"/>
          <w:kern w:val="0"/>
          <w:sz w:val="24"/>
        </w:rPr>
        <w:t>6</w:t>
      </w:r>
      <w:r w:rsidRPr="00371F86">
        <w:rPr>
          <w:rFonts w:ascii="宋体" w:hAnsi="宋体" w:cs="宋体" w:hint="eastAsia"/>
          <w:kern w:val="0"/>
          <w:sz w:val="24"/>
        </w:rPr>
        <w:t>、支付方式数据表格</w:t>
      </w:r>
      <w:r w:rsidRPr="00371F86">
        <w:rPr>
          <w:rFonts w:ascii="宋体" w:hAnsi="宋体" w:cs="宋体"/>
          <w:kern w:val="0"/>
          <w:sz w:val="24"/>
        </w:rPr>
        <w:t xml:space="preserve"> </w:t>
      </w:r>
    </w:p>
    <w:tbl>
      <w:tblPr>
        <w:tblW w:w="0" w:type="auto"/>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000"/>
      </w:tblPr>
      <w:tblGrid>
        <w:gridCol w:w="1705"/>
        <w:gridCol w:w="1705"/>
        <w:gridCol w:w="5116"/>
      </w:tblGrid>
      <w:tr w:rsidR="007C39EB" w:rsidRPr="00371F86" w:rsidTr="000E30F8">
        <w:trPr>
          <w:tblHeader/>
          <w:tblCellSpacing w:w="0" w:type="dxa"/>
        </w:trPr>
        <w:tc>
          <w:tcPr>
            <w:tcW w:w="1705" w:type="dxa"/>
            <w:vAlign w:val="center"/>
          </w:tcPr>
          <w:p w:rsidR="007C39EB" w:rsidRPr="00371F86" w:rsidRDefault="007C39EB" w:rsidP="000E30F8">
            <w:pPr>
              <w:widowControl/>
              <w:spacing w:line="440" w:lineRule="exact"/>
              <w:jc w:val="left"/>
            </w:pPr>
            <w:r w:rsidRPr="00371F86">
              <w:rPr>
                <w:rFonts w:ascii="宋体" w:hAnsi="宋体" w:cs="宋体" w:hint="eastAsia"/>
                <w:kern w:val="0"/>
                <w:sz w:val="24"/>
              </w:rPr>
              <w:t>支付期次</w:t>
            </w:r>
          </w:p>
        </w:tc>
        <w:tc>
          <w:tcPr>
            <w:tcW w:w="1705" w:type="dxa"/>
            <w:vAlign w:val="center"/>
          </w:tcPr>
          <w:p w:rsidR="007C39EB" w:rsidRPr="00371F86" w:rsidRDefault="007C39EB" w:rsidP="000E30F8">
            <w:pPr>
              <w:widowControl/>
              <w:spacing w:line="440" w:lineRule="exact"/>
              <w:jc w:val="left"/>
            </w:pPr>
            <w:r w:rsidRPr="00371F86">
              <w:rPr>
                <w:rFonts w:ascii="宋体" w:hAnsi="宋体" w:cs="宋体" w:hint="eastAsia"/>
                <w:kern w:val="0"/>
                <w:sz w:val="24"/>
              </w:rPr>
              <w:t>支付比例</w:t>
            </w:r>
            <w:r w:rsidRPr="00371F86">
              <w:rPr>
                <w:rFonts w:ascii="宋体" w:hAnsi="宋体" w:cs="宋体"/>
                <w:kern w:val="0"/>
                <w:sz w:val="24"/>
              </w:rPr>
              <w:t>(%)</w:t>
            </w:r>
          </w:p>
        </w:tc>
        <w:tc>
          <w:tcPr>
            <w:tcW w:w="5116" w:type="dxa"/>
            <w:vAlign w:val="center"/>
          </w:tcPr>
          <w:p w:rsidR="007C39EB" w:rsidRPr="00371F86" w:rsidRDefault="007C39EB" w:rsidP="000E30F8">
            <w:pPr>
              <w:widowControl/>
              <w:spacing w:line="440" w:lineRule="exact"/>
              <w:jc w:val="left"/>
            </w:pPr>
            <w:r w:rsidRPr="00371F86">
              <w:rPr>
                <w:rFonts w:ascii="宋体" w:hAnsi="宋体" w:cs="宋体" w:hint="eastAsia"/>
                <w:kern w:val="0"/>
                <w:sz w:val="24"/>
              </w:rPr>
              <w:t>支付期次说明</w:t>
            </w:r>
          </w:p>
        </w:tc>
      </w:tr>
      <w:tr w:rsidR="007C39EB" w:rsidRPr="00371F86" w:rsidTr="0070127F">
        <w:trPr>
          <w:trHeight w:val="915"/>
          <w:tblCellSpacing w:w="0" w:type="dxa"/>
        </w:trPr>
        <w:tc>
          <w:tcPr>
            <w:tcW w:w="1705" w:type="dxa"/>
            <w:vAlign w:val="center"/>
          </w:tcPr>
          <w:p w:rsidR="007C39EB" w:rsidRPr="00371F86" w:rsidRDefault="007C39EB" w:rsidP="00C022C1">
            <w:pPr>
              <w:widowControl/>
              <w:spacing w:line="440" w:lineRule="exact"/>
              <w:ind w:firstLineChars="300" w:firstLine="720"/>
              <w:jc w:val="left"/>
            </w:pPr>
            <w:r>
              <w:rPr>
                <w:rFonts w:ascii="宋体" w:hAnsi="宋体" w:cs="宋体"/>
                <w:kern w:val="0"/>
                <w:sz w:val="24"/>
              </w:rPr>
              <w:t>1</w:t>
            </w:r>
          </w:p>
        </w:tc>
        <w:tc>
          <w:tcPr>
            <w:tcW w:w="1705" w:type="dxa"/>
            <w:vAlign w:val="center"/>
          </w:tcPr>
          <w:p w:rsidR="007C39EB" w:rsidRPr="00371F86" w:rsidRDefault="007C39EB" w:rsidP="00C022C1">
            <w:pPr>
              <w:spacing w:line="440" w:lineRule="exact"/>
              <w:ind w:firstLineChars="250" w:firstLine="600"/>
              <w:jc w:val="left"/>
            </w:pPr>
            <w:r w:rsidRPr="0070127F">
              <w:rPr>
                <w:rFonts w:ascii="宋体" w:hAnsi="宋体" w:cs="宋体"/>
                <w:kern w:val="0"/>
                <w:sz w:val="24"/>
              </w:rPr>
              <w:t>30</w:t>
            </w:r>
          </w:p>
        </w:tc>
        <w:tc>
          <w:tcPr>
            <w:tcW w:w="5116" w:type="dxa"/>
            <w:vAlign w:val="center"/>
          </w:tcPr>
          <w:p w:rsidR="007C39EB" w:rsidRPr="00371F86" w:rsidRDefault="007C39EB" w:rsidP="000E30F8">
            <w:pPr>
              <w:widowControl/>
              <w:spacing w:line="440" w:lineRule="exact"/>
              <w:jc w:val="left"/>
            </w:pPr>
            <w:r w:rsidRPr="00C161A7">
              <w:rPr>
                <w:rFonts w:ascii="宋体" w:hAnsi="宋体" w:cs="宋体" w:hint="eastAsia"/>
                <w:kern w:val="0"/>
                <w:sz w:val="24"/>
              </w:rPr>
              <w:t>合同签订后</w:t>
            </w:r>
            <w:r w:rsidRPr="00C161A7">
              <w:rPr>
                <w:rFonts w:ascii="宋体" w:hAnsi="宋体" w:cs="宋体"/>
                <w:kern w:val="0"/>
                <w:sz w:val="24"/>
              </w:rPr>
              <w:t>10</w:t>
            </w:r>
            <w:r w:rsidRPr="00C161A7">
              <w:rPr>
                <w:rFonts w:ascii="宋体" w:hAnsi="宋体" w:cs="宋体" w:hint="eastAsia"/>
                <w:kern w:val="0"/>
                <w:sz w:val="24"/>
              </w:rPr>
              <w:t>个工作日内</w:t>
            </w:r>
            <w:r>
              <w:rPr>
                <w:rFonts w:ascii="宋体" w:hAnsi="宋体" w:cs="宋体" w:hint="eastAsia"/>
                <w:kern w:val="0"/>
                <w:sz w:val="24"/>
              </w:rPr>
              <w:t>采购人以银行转账方式</w:t>
            </w:r>
            <w:r w:rsidRPr="00C161A7">
              <w:rPr>
                <w:rFonts w:ascii="宋体" w:hAnsi="宋体" w:cs="宋体" w:hint="eastAsia"/>
                <w:kern w:val="0"/>
                <w:sz w:val="24"/>
              </w:rPr>
              <w:t>支付合同价款的</w:t>
            </w:r>
            <w:r>
              <w:rPr>
                <w:rFonts w:ascii="宋体" w:hAnsi="宋体" w:cs="宋体"/>
                <w:kern w:val="0"/>
                <w:sz w:val="24"/>
              </w:rPr>
              <w:t>30</w:t>
            </w:r>
            <w:r w:rsidRPr="00C161A7">
              <w:rPr>
                <w:rFonts w:ascii="宋体" w:hAnsi="宋体" w:cs="宋体"/>
                <w:kern w:val="0"/>
                <w:sz w:val="24"/>
              </w:rPr>
              <w:t>%</w:t>
            </w:r>
            <w:r w:rsidRPr="00C161A7">
              <w:rPr>
                <w:rFonts w:ascii="宋体" w:hAnsi="宋体" w:cs="宋体" w:hint="eastAsia"/>
                <w:kern w:val="0"/>
                <w:sz w:val="24"/>
              </w:rPr>
              <w:t>。</w:t>
            </w:r>
          </w:p>
        </w:tc>
      </w:tr>
      <w:tr w:rsidR="007C39EB" w:rsidRPr="00371F86" w:rsidTr="0070127F">
        <w:trPr>
          <w:trHeight w:val="300"/>
          <w:tblCellSpacing w:w="0" w:type="dxa"/>
        </w:trPr>
        <w:tc>
          <w:tcPr>
            <w:tcW w:w="1705" w:type="dxa"/>
            <w:vAlign w:val="center"/>
          </w:tcPr>
          <w:p w:rsidR="007C39EB" w:rsidRDefault="007C39EB" w:rsidP="00C022C1">
            <w:pPr>
              <w:spacing w:line="440" w:lineRule="exact"/>
              <w:ind w:firstLineChars="300" w:firstLine="720"/>
              <w:jc w:val="left"/>
              <w:rPr>
                <w:rFonts w:ascii="宋体" w:hAnsi="宋体" w:cs="宋体"/>
                <w:kern w:val="0"/>
                <w:sz w:val="24"/>
              </w:rPr>
            </w:pPr>
            <w:r>
              <w:rPr>
                <w:rFonts w:ascii="宋体" w:hAnsi="宋体" w:cs="宋体"/>
                <w:kern w:val="0"/>
                <w:sz w:val="24"/>
              </w:rPr>
              <w:t>2</w:t>
            </w:r>
          </w:p>
        </w:tc>
        <w:tc>
          <w:tcPr>
            <w:tcW w:w="1705" w:type="dxa"/>
            <w:vAlign w:val="center"/>
          </w:tcPr>
          <w:p w:rsidR="007C39EB" w:rsidRPr="00C161A7" w:rsidRDefault="007C39EB" w:rsidP="00C022C1">
            <w:pPr>
              <w:spacing w:line="440" w:lineRule="exact"/>
              <w:ind w:firstLineChars="250" w:firstLine="600"/>
              <w:jc w:val="left"/>
              <w:rPr>
                <w:rFonts w:ascii="宋体" w:cs="宋体"/>
                <w:kern w:val="0"/>
                <w:sz w:val="24"/>
              </w:rPr>
            </w:pPr>
            <w:r>
              <w:rPr>
                <w:rFonts w:ascii="宋体" w:hAnsi="宋体" w:cs="宋体"/>
                <w:kern w:val="0"/>
                <w:sz w:val="24"/>
              </w:rPr>
              <w:t>30</w:t>
            </w:r>
          </w:p>
        </w:tc>
        <w:tc>
          <w:tcPr>
            <w:tcW w:w="5116" w:type="dxa"/>
            <w:vAlign w:val="center"/>
          </w:tcPr>
          <w:p w:rsidR="007C39EB" w:rsidRPr="00C161A7" w:rsidRDefault="007C39EB" w:rsidP="000E30F8">
            <w:pPr>
              <w:spacing w:line="440" w:lineRule="exact"/>
              <w:jc w:val="left"/>
              <w:rPr>
                <w:rFonts w:ascii="宋体" w:cs="宋体"/>
                <w:kern w:val="0"/>
                <w:sz w:val="24"/>
              </w:rPr>
            </w:pPr>
            <w:r>
              <w:rPr>
                <w:rFonts w:ascii="宋体" w:hAnsi="宋体" w:cs="宋体" w:hint="eastAsia"/>
                <w:kern w:val="0"/>
                <w:sz w:val="24"/>
              </w:rPr>
              <w:t>中标供应商完成环境影响评价报告表后</w:t>
            </w:r>
            <w:r>
              <w:rPr>
                <w:rFonts w:ascii="宋体" w:hAnsi="宋体" w:cs="宋体"/>
                <w:kern w:val="0"/>
                <w:sz w:val="24"/>
              </w:rPr>
              <w:t>10</w:t>
            </w:r>
            <w:r>
              <w:rPr>
                <w:rFonts w:ascii="宋体" w:hAnsi="宋体" w:cs="宋体" w:hint="eastAsia"/>
                <w:kern w:val="0"/>
                <w:sz w:val="24"/>
              </w:rPr>
              <w:t>个工作日内</w:t>
            </w:r>
            <w:r w:rsidRPr="00C161A7">
              <w:rPr>
                <w:rFonts w:ascii="宋体" w:hAnsi="宋体" w:cs="宋体" w:hint="eastAsia"/>
                <w:kern w:val="0"/>
                <w:sz w:val="24"/>
              </w:rPr>
              <w:t>支付合同价款的</w:t>
            </w:r>
            <w:r>
              <w:rPr>
                <w:rFonts w:ascii="宋体" w:hAnsi="宋体" w:cs="宋体"/>
                <w:kern w:val="0"/>
                <w:sz w:val="24"/>
              </w:rPr>
              <w:t>30</w:t>
            </w:r>
            <w:r w:rsidRPr="00C161A7">
              <w:rPr>
                <w:rFonts w:ascii="宋体" w:hAnsi="宋体" w:cs="宋体"/>
                <w:kern w:val="0"/>
                <w:sz w:val="24"/>
              </w:rPr>
              <w:t>%</w:t>
            </w:r>
            <w:r>
              <w:rPr>
                <w:rFonts w:ascii="宋体" w:hAnsi="宋体" w:cs="宋体" w:hint="eastAsia"/>
                <w:kern w:val="0"/>
                <w:sz w:val="24"/>
              </w:rPr>
              <w:t>。</w:t>
            </w:r>
          </w:p>
        </w:tc>
      </w:tr>
      <w:tr w:rsidR="007C39EB" w:rsidRPr="00371F86" w:rsidTr="000E30F8">
        <w:trPr>
          <w:tblCellSpacing w:w="0" w:type="dxa"/>
        </w:trPr>
        <w:tc>
          <w:tcPr>
            <w:tcW w:w="1705" w:type="dxa"/>
            <w:vAlign w:val="center"/>
          </w:tcPr>
          <w:p w:rsidR="007C39EB" w:rsidRPr="00371F86" w:rsidRDefault="007C39EB" w:rsidP="00C022C1">
            <w:pPr>
              <w:widowControl/>
              <w:spacing w:line="440" w:lineRule="exact"/>
              <w:ind w:firstLineChars="300" w:firstLine="720"/>
              <w:jc w:val="left"/>
            </w:pPr>
            <w:r>
              <w:rPr>
                <w:rFonts w:ascii="宋体" w:hAnsi="宋体" w:cs="宋体"/>
                <w:kern w:val="0"/>
                <w:sz w:val="24"/>
              </w:rPr>
              <w:t>3</w:t>
            </w:r>
          </w:p>
        </w:tc>
        <w:tc>
          <w:tcPr>
            <w:tcW w:w="1705" w:type="dxa"/>
            <w:vAlign w:val="center"/>
          </w:tcPr>
          <w:p w:rsidR="007C39EB" w:rsidRPr="00371F86" w:rsidRDefault="007C39EB" w:rsidP="00C022C1">
            <w:pPr>
              <w:spacing w:line="440" w:lineRule="exact"/>
              <w:ind w:firstLineChars="250" w:firstLine="600"/>
              <w:jc w:val="left"/>
            </w:pPr>
            <w:r w:rsidRPr="0070127F">
              <w:rPr>
                <w:rFonts w:ascii="宋体" w:hAnsi="宋体" w:cs="宋体"/>
                <w:kern w:val="0"/>
                <w:sz w:val="24"/>
              </w:rPr>
              <w:t>40</w:t>
            </w:r>
          </w:p>
        </w:tc>
        <w:tc>
          <w:tcPr>
            <w:tcW w:w="5116" w:type="dxa"/>
            <w:vAlign w:val="center"/>
          </w:tcPr>
          <w:p w:rsidR="007C39EB" w:rsidRPr="00371F86" w:rsidRDefault="007C39EB" w:rsidP="000E30F8">
            <w:pPr>
              <w:widowControl/>
              <w:spacing w:line="440" w:lineRule="exact"/>
              <w:jc w:val="left"/>
            </w:pPr>
            <w:r>
              <w:rPr>
                <w:rFonts w:ascii="宋体" w:hAnsi="宋体" w:cs="宋体" w:hint="eastAsia"/>
                <w:kern w:val="0"/>
                <w:sz w:val="24"/>
              </w:rPr>
              <w:t>环境影响报告表</w:t>
            </w:r>
            <w:r w:rsidRPr="00371F86">
              <w:rPr>
                <w:rFonts w:ascii="宋体" w:hAnsi="宋体" w:cs="宋体" w:hint="eastAsia"/>
                <w:kern w:val="0"/>
                <w:sz w:val="24"/>
              </w:rPr>
              <w:t>通过</w:t>
            </w:r>
            <w:r w:rsidRPr="00EE3D58">
              <w:rPr>
                <w:rFonts w:ascii="宋体" w:hAnsi="宋体" w:cs="宋体" w:hint="eastAsia"/>
                <w:kern w:val="0"/>
                <w:sz w:val="24"/>
              </w:rPr>
              <w:t>生态环境行政主管部门</w:t>
            </w:r>
            <w:r w:rsidRPr="00371F86">
              <w:rPr>
                <w:rFonts w:ascii="宋体" w:hAnsi="宋体" w:cs="宋体" w:hint="eastAsia"/>
                <w:kern w:val="0"/>
                <w:sz w:val="24"/>
              </w:rPr>
              <w:t>审批后</w:t>
            </w:r>
            <w:r>
              <w:rPr>
                <w:rFonts w:ascii="宋体" w:hAnsi="宋体" w:cs="宋体" w:hint="eastAsia"/>
                <w:kern w:val="0"/>
                <w:sz w:val="24"/>
              </w:rPr>
              <w:t>采购人以银行转账方式</w:t>
            </w:r>
            <w:r w:rsidRPr="00371F86">
              <w:rPr>
                <w:rFonts w:ascii="宋体" w:hAnsi="宋体" w:cs="宋体" w:hint="eastAsia"/>
                <w:kern w:val="0"/>
                <w:sz w:val="24"/>
              </w:rPr>
              <w:t>支付合同价款的</w:t>
            </w:r>
            <w:r>
              <w:rPr>
                <w:rFonts w:ascii="宋体" w:hAnsi="宋体" w:cs="宋体"/>
                <w:kern w:val="0"/>
                <w:sz w:val="24"/>
              </w:rPr>
              <w:t>40</w:t>
            </w:r>
            <w:r w:rsidRPr="00371F86">
              <w:rPr>
                <w:rFonts w:ascii="宋体" w:hAnsi="宋体" w:cs="宋体"/>
                <w:kern w:val="0"/>
                <w:sz w:val="24"/>
              </w:rPr>
              <w:t>%</w:t>
            </w:r>
            <w:r>
              <w:rPr>
                <w:rFonts w:ascii="宋体" w:hAnsi="宋体" w:cs="宋体" w:hint="eastAsia"/>
                <w:kern w:val="0"/>
                <w:sz w:val="24"/>
              </w:rPr>
              <w:t>。</w:t>
            </w:r>
          </w:p>
        </w:tc>
      </w:tr>
    </w:tbl>
    <w:p w:rsidR="007C39EB" w:rsidRDefault="007C39EB" w:rsidP="00C161A7">
      <w:pPr>
        <w:widowControl/>
        <w:spacing w:line="480" w:lineRule="exact"/>
        <w:jc w:val="left"/>
        <w:rPr>
          <w:rFonts w:ascii="宋体" w:cs="宋体"/>
          <w:color w:val="000000"/>
          <w:kern w:val="0"/>
          <w:sz w:val="24"/>
        </w:rPr>
      </w:pPr>
      <w:r>
        <w:rPr>
          <w:rFonts w:ascii="宋体" w:hAnsi="宋体" w:cs="宋体" w:hint="eastAsia"/>
          <w:kern w:val="0"/>
          <w:sz w:val="24"/>
        </w:rPr>
        <w:t>中标供应商每次申请付款应提供正式有效的发票作为付款凭证。</w:t>
      </w:r>
    </w:p>
    <w:p w:rsidR="007C39EB" w:rsidRPr="00C161A7" w:rsidRDefault="007C39EB">
      <w:pPr>
        <w:tabs>
          <w:tab w:val="left" w:pos="900"/>
        </w:tabs>
        <w:spacing w:line="520" w:lineRule="exact"/>
        <w:jc w:val="center"/>
        <w:rPr>
          <w:rFonts w:ascii="宋体"/>
          <w:b/>
          <w:color w:val="000000"/>
          <w:spacing w:val="-12"/>
          <w:sz w:val="36"/>
          <w:szCs w:val="36"/>
        </w:rPr>
      </w:pPr>
    </w:p>
    <w:p w:rsidR="007C39EB" w:rsidRPr="00371F86" w:rsidRDefault="007C39EB">
      <w:pPr>
        <w:tabs>
          <w:tab w:val="left" w:pos="900"/>
        </w:tabs>
        <w:spacing w:line="520" w:lineRule="exact"/>
        <w:jc w:val="center"/>
        <w:rPr>
          <w:rFonts w:ascii="宋体"/>
          <w:b/>
          <w:color w:val="000000"/>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pStyle w:val="a0"/>
        <w:rPr>
          <w:rFonts w:hAns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p>
    <w:p w:rsidR="007C39EB" w:rsidRDefault="007C39EB">
      <w:pPr>
        <w:tabs>
          <w:tab w:val="left" w:pos="900"/>
        </w:tabs>
        <w:spacing w:line="520" w:lineRule="exact"/>
        <w:jc w:val="center"/>
        <w:rPr>
          <w:rFonts w:ascii="宋体"/>
          <w:b/>
          <w:spacing w:val="-12"/>
          <w:sz w:val="36"/>
          <w:szCs w:val="36"/>
        </w:rPr>
      </w:pPr>
      <w:r>
        <w:rPr>
          <w:rFonts w:ascii="宋体" w:hAnsi="宋体" w:hint="eastAsia"/>
          <w:b/>
          <w:spacing w:val="-12"/>
          <w:sz w:val="36"/>
          <w:szCs w:val="36"/>
        </w:rPr>
        <w:t>四、响应文件的要求</w:t>
      </w:r>
    </w:p>
    <w:p w:rsidR="007C39EB" w:rsidRDefault="007C39EB">
      <w:pPr>
        <w:tabs>
          <w:tab w:val="left" w:pos="900"/>
        </w:tabs>
        <w:spacing w:line="520" w:lineRule="exact"/>
        <w:jc w:val="center"/>
        <w:rPr>
          <w:rFonts w:ascii="宋体"/>
          <w:b/>
          <w:spacing w:val="-12"/>
          <w:sz w:val="36"/>
          <w:szCs w:val="36"/>
        </w:rPr>
      </w:pPr>
      <w:r>
        <w:rPr>
          <w:rFonts w:ascii="宋体" w:hAnsi="宋体" w:hint="eastAsia"/>
          <w:b/>
          <w:szCs w:val="21"/>
        </w:rPr>
        <w:t>（包含但不限于以下要求）</w:t>
      </w:r>
    </w:p>
    <w:p w:rsidR="007C39EB" w:rsidRDefault="007C39EB" w:rsidP="00C022C1">
      <w:pPr>
        <w:tabs>
          <w:tab w:val="left" w:pos="720"/>
        </w:tabs>
        <w:adjustRightInd w:val="0"/>
        <w:snapToGrid w:val="0"/>
        <w:spacing w:line="520" w:lineRule="exact"/>
        <w:ind w:firstLineChars="200" w:firstLine="434"/>
        <w:rPr>
          <w:rFonts w:ascii="宋体"/>
          <w:b/>
          <w:spacing w:val="-12"/>
          <w:sz w:val="24"/>
          <w:u w:val="single"/>
        </w:rPr>
      </w:pPr>
      <w:r>
        <w:rPr>
          <w:rFonts w:ascii="宋体" w:hAnsi="宋体" w:hint="eastAsia"/>
          <w:b/>
          <w:spacing w:val="-12"/>
          <w:sz w:val="24"/>
          <w:u w:val="single"/>
        </w:rPr>
        <w:t>供应商响应文件为一正二副，同时必须满足以下要求，否则视为无效响应。</w:t>
      </w:r>
    </w:p>
    <w:p w:rsidR="007C39EB" w:rsidRPr="007D54BD" w:rsidRDefault="007C39EB" w:rsidP="007D54BD">
      <w:pPr>
        <w:pStyle w:val="a0"/>
      </w:pPr>
    </w:p>
    <w:p w:rsidR="007C39EB" w:rsidRPr="00C1265E" w:rsidRDefault="007C39EB" w:rsidP="00C022C1">
      <w:pPr>
        <w:adjustRightInd w:val="0"/>
        <w:snapToGrid w:val="0"/>
        <w:spacing w:line="540" w:lineRule="exact"/>
        <w:ind w:firstLineChars="200" w:firstLine="480"/>
        <w:rPr>
          <w:rFonts w:ascii="宋体"/>
          <w:bCs/>
          <w:sz w:val="24"/>
        </w:rPr>
      </w:pPr>
      <w:r w:rsidRPr="00C1265E">
        <w:rPr>
          <w:rFonts w:ascii="宋体" w:hAnsi="宋体"/>
          <w:bCs/>
          <w:sz w:val="24"/>
        </w:rPr>
        <w:t>1</w:t>
      </w:r>
      <w:r w:rsidRPr="00C1265E">
        <w:rPr>
          <w:rFonts w:ascii="宋体" w:hAnsi="宋体" w:hint="eastAsia"/>
          <w:bCs/>
          <w:sz w:val="24"/>
        </w:rPr>
        <w:t>、法定代表人授权委托书原件并加盖公章</w:t>
      </w:r>
      <w:r w:rsidRPr="00C1265E">
        <w:rPr>
          <w:rFonts w:ascii="宋体" w:hAnsi="宋体"/>
          <w:bCs/>
          <w:sz w:val="24"/>
        </w:rPr>
        <w:t>(</w:t>
      </w:r>
      <w:r w:rsidRPr="00C1265E">
        <w:rPr>
          <w:rFonts w:ascii="宋体" w:hAnsi="宋体" w:hint="eastAsia"/>
          <w:bCs/>
          <w:sz w:val="24"/>
        </w:rPr>
        <w:t>投标代表是法定代表人的无需提供</w:t>
      </w:r>
      <w:r w:rsidRPr="00C1265E">
        <w:rPr>
          <w:rFonts w:ascii="宋体" w:hAnsi="宋体"/>
          <w:bCs/>
          <w:sz w:val="24"/>
        </w:rPr>
        <w:t>)</w:t>
      </w:r>
      <w:r w:rsidRPr="00C1265E">
        <w:rPr>
          <w:rFonts w:ascii="宋体" w:hAnsi="宋体" w:hint="eastAsia"/>
          <w:bCs/>
          <w:sz w:val="24"/>
        </w:rPr>
        <w:t>。</w:t>
      </w:r>
    </w:p>
    <w:p w:rsidR="007C39EB" w:rsidRPr="00C1265E" w:rsidRDefault="007C39EB" w:rsidP="00C022C1">
      <w:pPr>
        <w:adjustRightInd w:val="0"/>
        <w:snapToGrid w:val="0"/>
        <w:spacing w:line="540" w:lineRule="exact"/>
        <w:ind w:firstLineChars="200" w:firstLine="480"/>
        <w:rPr>
          <w:rFonts w:ascii="宋体"/>
          <w:bCs/>
          <w:sz w:val="24"/>
        </w:rPr>
      </w:pPr>
      <w:r w:rsidRPr="00C1265E">
        <w:rPr>
          <w:rFonts w:ascii="宋体" w:hAnsi="宋体"/>
          <w:bCs/>
          <w:sz w:val="24"/>
        </w:rPr>
        <w:t>2</w:t>
      </w:r>
      <w:r w:rsidRPr="00C1265E">
        <w:rPr>
          <w:rFonts w:ascii="宋体" w:hAnsi="宋体" w:hint="eastAsia"/>
          <w:bCs/>
          <w:sz w:val="24"/>
        </w:rPr>
        <w:t>、法定代表人及投标代表的有效身份证复印件。</w:t>
      </w:r>
    </w:p>
    <w:p w:rsidR="007C39EB" w:rsidRPr="00C1265E" w:rsidRDefault="007C39EB" w:rsidP="00C022C1">
      <w:pPr>
        <w:adjustRightInd w:val="0"/>
        <w:snapToGrid w:val="0"/>
        <w:spacing w:line="540" w:lineRule="exact"/>
        <w:ind w:firstLineChars="200" w:firstLine="480"/>
        <w:rPr>
          <w:rFonts w:ascii="宋体"/>
          <w:bCs/>
          <w:sz w:val="24"/>
        </w:rPr>
      </w:pPr>
      <w:r w:rsidRPr="00C1265E">
        <w:rPr>
          <w:rFonts w:ascii="宋体" w:hAnsi="宋体"/>
          <w:bCs/>
          <w:sz w:val="24"/>
        </w:rPr>
        <w:t>3</w:t>
      </w:r>
      <w:r w:rsidRPr="00C1265E">
        <w:rPr>
          <w:rFonts w:ascii="宋体" w:hAnsi="宋体" w:hint="eastAsia"/>
          <w:bCs/>
          <w:sz w:val="24"/>
        </w:rPr>
        <w:t>、供应商有效期内营业执照复印件（三证合一）。</w:t>
      </w:r>
    </w:p>
    <w:p w:rsidR="007C39EB" w:rsidRDefault="007C39EB" w:rsidP="00C022C1">
      <w:pPr>
        <w:adjustRightInd w:val="0"/>
        <w:snapToGrid w:val="0"/>
        <w:spacing w:line="540" w:lineRule="exact"/>
        <w:ind w:firstLineChars="200" w:firstLine="480"/>
        <w:rPr>
          <w:rFonts w:ascii="宋体" w:cs="宋体"/>
          <w:color w:val="000000"/>
          <w:kern w:val="0"/>
          <w:sz w:val="24"/>
        </w:rPr>
      </w:pPr>
      <w:r>
        <w:rPr>
          <w:rFonts w:ascii="宋体" w:hAnsi="宋体" w:cs="宋体"/>
          <w:color w:val="000000"/>
          <w:kern w:val="0"/>
          <w:sz w:val="24"/>
        </w:rPr>
        <w:t>4</w:t>
      </w:r>
      <w:r>
        <w:rPr>
          <w:rFonts w:ascii="宋体" w:hAnsi="宋体" w:cs="宋体" w:hint="eastAsia"/>
          <w:color w:val="000000"/>
          <w:kern w:val="0"/>
          <w:sz w:val="24"/>
        </w:rPr>
        <w:t>、竞争性报价函</w:t>
      </w:r>
      <w:r>
        <w:rPr>
          <w:rFonts w:ascii="宋体" w:cs="宋体"/>
          <w:color w:val="000000"/>
          <w:kern w:val="0"/>
          <w:sz w:val="24"/>
        </w:rPr>
        <w:t>.</w:t>
      </w:r>
    </w:p>
    <w:p w:rsidR="007C39EB" w:rsidRPr="00EE3D58" w:rsidRDefault="007C39EB" w:rsidP="00C022C1">
      <w:pPr>
        <w:adjustRightInd w:val="0"/>
        <w:snapToGrid w:val="0"/>
        <w:spacing w:line="540" w:lineRule="exact"/>
        <w:ind w:firstLineChars="200" w:firstLine="480"/>
        <w:rPr>
          <w:rFonts w:ascii="宋体"/>
          <w:bCs/>
          <w:sz w:val="24"/>
        </w:rPr>
      </w:pPr>
      <w:r w:rsidRPr="00EE3D58">
        <w:rPr>
          <w:rFonts w:ascii="宋体" w:hAnsi="宋体"/>
          <w:bCs/>
          <w:sz w:val="24"/>
        </w:rPr>
        <w:t>5</w:t>
      </w:r>
      <w:r w:rsidRPr="00EE3D58">
        <w:rPr>
          <w:rFonts w:ascii="宋体" w:hAnsi="宋体" w:hint="eastAsia"/>
          <w:bCs/>
          <w:sz w:val="24"/>
        </w:rPr>
        <w:t>、投标人所持有资质证明材料；</w:t>
      </w:r>
    </w:p>
    <w:p w:rsidR="007C39EB" w:rsidRPr="00EE3D58" w:rsidRDefault="007C39EB" w:rsidP="00C022C1">
      <w:pPr>
        <w:adjustRightInd w:val="0"/>
        <w:snapToGrid w:val="0"/>
        <w:spacing w:line="540" w:lineRule="exact"/>
        <w:ind w:firstLineChars="200" w:firstLine="480"/>
        <w:rPr>
          <w:rFonts w:ascii="宋体"/>
          <w:bCs/>
          <w:sz w:val="24"/>
        </w:rPr>
      </w:pPr>
      <w:r w:rsidRPr="00EE3D58">
        <w:rPr>
          <w:rFonts w:ascii="宋体" w:hAnsi="宋体"/>
          <w:bCs/>
          <w:sz w:val="24"/>
        </w:rPr>
        <w:t>6</w:t>
      </w:r>
      <w:r w:rsidRPr="00EE3D58">
        <w:rPr>
          <w:rFonts w:ascii="宋体" w:hAnsi="宋体" w:hint="eastAsia"/>
          <w:bCs/>
          <w:sz w:val="24"/>
        </w:rPr>
        <w:t>、在福建省生态环境厅备案证明材料。</w:t>
      </w:r>
    </w:p>
    <w:p w:rsidR="007C39EB" w:rsidRPr="00EE3D58" w:rsidRDefault="007C39EB" w:rsidP="00C022C1">
      <w:pPr>
        <w:adjustRightInd w:val="0"/>
        <w:snapToGrid w:val="0"/>
        <w:spacing w:line="540" w:lineRule="exact"/>
        <w:ind w:firstLineChars="200" w:firstLine="480"/>
        <w:rPr>
          <w:rFonts w:ascii="宋体"/>
          <w:bCs/>
          <w:sz w:val="24"/>
        </w:rPr>
      </w:pPr>
      <w:r w:rsidRPr="00EE3D58">
        <w:rPr>
          <w:rFonts w:ascii="宋体" w:hAnsi="宋体" w:hint="eastAsia"/>
          <w:bCs/>
          <w:sz w:val="24"/>
        </w:rPr>
        <w:t>供应商注意事项：</w:t>
      </w:r>
    </w:p>
    <w:p w:rsidR="007C39EB" w:rsidRPr="00C1265E" w:rsidRDefault="007C39EB" w:rsidP="00C022C1">
      <w:pPr>
        <w:spacing w:line="520" w:lineRule="exact"/>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）以上内容没有规定格式的请各供应商自行设计格式编写。</w:t>
      </w:r>
    </w:p>
    <w:p w:rsidR="007C39EB" w:rsidRDefault="007C39EB" w:rsidP="00C022C1">
      <w:pPr>
        <w:spacing w:line="560" w:lineRule="exact"/>
        <w:ind w:firstLineChars="200" w:firstLine="480"/>
        <w:outlineLvl w:val="0"/>
        <w:rPr>
          <w:rFonts w:ascii="宋体"/>
          <w:bCs/>
          <w:sz w:val="24"/>
        </w:rPr>
      </w:pPr>
      <w:r w:rsidRPr="00C1265E">
        <w:rPr>
          <w:rFonts w:ascii="宋体" w:hAnsi="宋体" w:hint="eastAsia"/>
          <w:bCs/>
          <w:sz w:val="24"/>
        </w:rPr>
        <w:t>（</w:t>
      </w:r>
      <w:r w:rsidRPr="00C1265E">
        <w:rPr>
          <w:rFonts w:ascii="宋体" w:hAnsi="宋体"/>
          <w:bCs/>
          <w:sz w:val="24"/>
        </w:rPr>
        <w:t>2</w:t>
      </w:r>
      <w:r w:rsidRPr="00C1265E">
        <w:rPr>
          <w:rFonts w:ascii="宋体" w:hAnsi="宋体" w:hint="eastAsia"/>
          <w:bCs/>
          <w:sz w:val="24"/>
        </w:rPr>
        <w:t>）正本的每一页必须加盖公章以及法定代表人授权代表的签字，复印件加盖公章并注明与原件一致，以上材料需采用胶装密封，封口加盖公章</w:t>
      </w:r>
      <w:r>
        <w:rPr>
          <w:rFonts w:ascii="宋体" w:hAnsi="宋体" w:hint="eastAsia"/>
          <w:bCs/>
          <w:sz w:val="24"/>
        </w:rPr>
        <w:t>。</w:t>
      </w:r>
    </w:p>
    <w:p w:rsidR="007C39EB" w:rsidRPr="00C1265E" w:rsidRDefault="007C39EB" w:rsidP="00C1265E">
      <w:pPr>
        <w:pStyle w:val="a0"/>
        <w:spacing w:line="560" w:lineRule="exact"/>
        <w:rPr>
          <w:rFonts w:hAnsi="宋体"/>
          <w:bCs/>
          <w:sz w:val="24"/>
          <w:szCs w:val="24"/>
        </w:rPr>
      </w:pPr>
      <w:r>
        <w:rPr>
          <w:rFonts w:hAnsi="宋体"/>
          <w:bCs/>
          <w:sz w:val="24"/>
          <w:szCs w:val="24"/>
        </w:rPr>
        <w:t xml:space="preserve">    </w:t>
      </w:r>
      <w:r w:rsidRPr="00C1265E">
        <w:rPr>
          <w:rFonts w:hAnsi="宋体" w:hint="eastAsia"/>
          <w:bCs/>
          <w:sz w:val="24"/>
          <w:szCs w:val="24"/>
        </w:rPr>
        <w:t>（</w:t>
      </w:r>
      <w:r w:rsidRPr="00C1265E">
        <w:rPr>
          <w:rFonts w:hAnsi="宋体"/>
          <w:bCs/>
          <w:sz w:val="24"/>
          <w:szCs w:val="24"/>
        </w:rPr>
        <w:t>3</w:t>
      </w:r>
      <w:r w:rsidRPr="00C1265E">
        <w:rPr>
          <w:rFonts w:hAnsi="宋体" w:hint="eastAsia"/>
          <w:bCs/>
          <w:sz w:val="24"/>
          <w:szCs w:val="24"/>
        </w:rPr>
        <w:t>）本次竞争性谈判要求合格供应商需</w:t>
      </w:r>
      <w:r w:rsidRPr="00C1265E">
        <w:rPr>
          <w:rFonts w:hAnsi="宋体"/>
          <w:bCs/>
          <w:sz w:val="24"/>
          <w:szCs w:val="24"/>
        </w:rPr>
        <w:t>3</w:t>
      </w:r>
      <w:r w:rsidRPr="00C1265E">
        <w:rPr>
          <w:rFonts w:hAnsi="宋体" w:hint="eastAsia"/>
          <w:bCs/>
          <w:sz w:val="24"/>
          <w:szCs w:val="24"/>
        </w:rPr>
        <w:t>家（含）以上，少于</w:t>
      </w:r>
      <w:r w:rsidRPr="00C1265E">
        <w:rPr>
          <w:rFonts w:hAnsi="宋体"/>
          <w:bCs/>
          <w:sz w:val="24"/>
          <w:szCs w:val="24"/>
        </w:rPr>
        <w:t>3</w:t>
      </w:r>
      <w:r w:rsidRPr="00C1265E">
        <w:rPr>
          <w:rFonts w:hAnsi="宋体" w:hint="eastAsia"/>
          <w:bCs/>
          <w:sz w:val="24"/>
          <w:szCs w:val="24"/>
        </w:rPr>
        <w:t>家则采购失败。</w:t>
      </w:r>
    </w:p>
    <w:p w:rsidR="007C39EB" w:rsidRPr="00C1265E" w:rsidRDefault="007C39EB">
      <w:pPr>
        <w:tabs>
          <w:tab w:val="left" w:pos="900"/>
        </w:tabs>
        <w:spacing w:line="360" w:lineRule="auto"/>
        <w:jc w:val="center"/>
        <w:rPr>
          <w:rFonts w:ascii="宋体"/>
          <w:bCs/>
          <w:sz w:val="24"/>
        </w:rPr>
      </w:pPr>
    </w:p>
    <w:p w:rsidR="007C39EB" w:rsidRDefault="007C39EB">
      <w:pPr>
        <w:tabs>
          <w:tab w:val="left" w:pos="900"/>
        </w:tabs>
        <w:spacing w:line="360" w:lineRule="auto"/>
        <w:jc w:val="center"/>
        <w:rPr>
          <w:rFonts w:ascii="宋体"/>
          <w:b/>
          <w:sz w:val="36"/>
          <w:szCs w:val="36"/>
        </w:rPr>
      </w:pPr>
    </w:p>
    <w:p w:rsidR="007C39EB" w:rsidRDefault="007C39EB">
      <w:pPr>
        <w:tabs>
          <w:tab w:val="left" w:pos="900"/>
        </w:tabs>
        <w:spacing w:line="360" w:lineRule="auto"/>
        <w:jc w:val="center"/>
        <w:rPr>
          <w:rFonts w:ascii="宋体"/>
          <w:b/>
          <w:sz w:val="36"/>
          <w:szCs w:val="36"/>
        </w:rPr>
      </w:pPr>
    </w:p>
    <w:p w:rsidR="007C39EB" w:rsidRDefault="007C39EB">
      <w:pPr>
        <w:tabs>
          <w:tab w:val="left" w:pos="900"/>
        </w:tabs>
        <w:spacing w:line="360" w:lineRule="auto"/>
        <w:jc w:val="center"/>
        <w:rPr>
          <w:rFonts w:ascii="宋体"/>
          <w:b/>
          <w:sz w:val="36"/>
          <w:szCs w:val="36"/>
        </w:rPr>
      </w:pPr>
    </w:p>
    <w:p w:rsidR="007C39EB" w:rsidRDefault="007C39EB">
      <w:pPr>
        <w:tabs>
          <w:tab w:val="left" w:pos="900"/>
        </w:tabs>
        <w:spacing w:line="360" w:lineRule="auto"/>
        <w:rPr>
          <w:rFonts w:ascii="宋体"/>
          <w:b/>
          <w:sz w:val="36"/>
          <w:szCs w:val="36"/>
        </w:rPr>
      </w:pPr>
    </w:p>
    <w:p w:rsidR="007C39EB" w:rsidRDefault="007C39EB">
      <w:pPr>
        <w:tabs>
          <w:tab w:val="left" w:pos="6300"/>
        </w:tabs>
        <w:snapToGrid w:val="0"/>
        <w:spacing w:line="360" w:lineRule="auto"/>
        <w:outlineLvl w:val="0"/>
        <w:rPr>
          <w:rFonts w:ascii="宋体"/>
          <w:b/>
          <w:sz w:val="28"/>
          <w:szCs w:val="28"/>
        </w:rPr>
      </w:pPr>
    </w:p>
    <w:p w:rsidR="007C39EB" w:rsidRDefault="007C39EB">
      <w:pPr>
        <w:tabs>
          <w:tab w:val="left" w:pos="6300"/>
        </w:tabs>
        <w:snapToGrid w:val="0"/>
        <w:spacing w:line="360" w:lineRule="auto"/>
        <w:jc w:val="center"/>
        <w:outlineLvl w:val="0"/>
        <w:rPr>
          <w:rFonts w:ascii="宋体"/>
          <w:b/>
          <w:sz w:val="28"/>
          <w:szCs w:val="28"/>
        </w:rPr>
        <w:sectPr w:rsidR="007C39EB">
          <w:footerReference w:type="default" r:id="rId8"/>
          <w:pgSz w:w="11906" w:h="16838"/>
          <w:pgMar w:top="1440" w:right="1286" w:bottom="1440" w:left="1800" w:header="851" w:footer="992" w:gutter="0"/>
          <w:pgNumType w:chapStyle="1"/>
          <w:cols w:space="720"/>
          <w:docGrid w:type="lines" w:linePitch="312"/>
        </w:sectPr>
      </w:pPr>
    </w:p>
    <w:p w:rsidR="007C39EB" w:rsidRDefault="007C39EB">
      <w:pPr>
        <w:tabs>
          <w:tab w:val="left" w:pos="6300"/>
        </w:tabs>
        <w:snapToGrid w:val="0"/>
        <w:spacing w:line="360" w:lineRule="auto"/>
        <w:jc w:val="center"/>
        <w:outlineLvl w:val="0"/>
        <w:rPr>
          <w:rFonts w:ascii="宋体"/>
          <w:b/>
          <w:sz w:val="28"/>
          <w:szCs w:val="28"/>
        </w:rPr>
      </w:pPr>
      <w:r>
        <w:rPr>
          <w:rFonts w:ascii="宋体" w:hAnsi="宋体" w:hint="eastAsia"/>
          <w:b/>
          <w:sz w:val="28"/>
          <w:szCs w:val="28"/>
        </w:rPr>
        <w:lastRenderedPageBreak/>
        <w:t>竞争性报价函</w:t>
      </w:r>
    </w:p>
    <w:p w:rsidR="007C39EB" w:rsidRDefault="007C39EB">
      <w:pPr>
        <w:tabs>
          <w:tab w:val="left" w:pos="6300"/>
        </w:tabs>
        <w:snapToGrid w:val="0"/>
        <w:spacing w:line="360" w:lineRule="auto"/>
        <w:rPr>
          <w:rFonts w:ascii="宋体"/>
          <w:sz w:val="24"/>
        </w:rPr>
      </w:pPr>
    </w:p>
    <w:p w:rsidR="007C39EB" w:rsidRDefault="007C39EB" w:rsidP="00C022C1">
      <w:pPr>
        <w:pStyle w:val="a7"/>
        <w:widowControl/>
        <w:spacing w:beforeLines="50" w:beforeAutospacing="0" w:afterLines="50" w:afterAutospacing="0" w:line="480" w:lineRule="auto"/>
        <w:rPr>
          <w:rFonts w:ascii="宋体" w:cs="宋体"/>
          <w:u w:val="single"/>
          <w:shd w:val="clear" w:color="auto" w:fill="FFFFFF"/>
        </w:rPr>
      </w:pPr>
      <w:r>
        <w:rPr>
          <w:rFonts w:ascii="宋体" w:cs="宋体"/>
          <w:shd w:val="clear" w:color="auto" w:fill="FFFFFF"/>
        </w:rPr>
        <w:t> </w:t>
      </w:r>
      <w:r>
        <w:rPr>
          <w:rFonts w:ascii="宋体" w:hAnsi="宋体" w:cs="宋体" w:hint="eastAsia"/>
          <w:shd w:val="clear" w:color="auto" w:fill="FFFFFF"/>
        </w:rPr>
        <w:t>致：</w:t>
      </w:r>
      <w:r>
        <w:rPr>
          <w:rFonts w:ascii="宋体" w:hAnsi="宋体" w:cs="宋体" w:hint="eastAsia"/>
          <w:u w:val="single"/>
          <w:shd w:val="clear" w:color="auto" w:fill="FFFFFF"/>
        </w:rPr>
        <w:t>福建中医药大学附属人民医院</w:t>
      </w:r>
    </w:p>
    <w:p w:rsidR="007C39EB" w:rsidRDefault="007C39EB">
      <w:pPr>
        <w:pStyle w:val="a0"/>
        <w:spacing w:line="480" w:lineRule="auto"/>
        <w:rPr>
          <w:sz w:val="24"/>
          <w:szCs w:val="24"/>
        </w:rPr>
      </w:pPr>
      <w:r>
        <w:rPr>
          <w:sz w:val="24"/>
          <w:szCs w:val="24"/>
        </w:rPr>
        <w:t xml:space="preserve">  </w:t>
      </w:r>
      <w:r>
        <w:rPr>
          <w:rFonts w:hint="eastAsia"/>
          <w:sz w:val="24"/>
          <w:szCs w:val="24"/>
        </w:rPr>
        <w:t>我方经研究决定参加</w:t>
      </w:r>
      <w:r w:rsidRPr="00077B2C">
        <w:rPr>
          <w:rFonts w:hint="eastAsia"/>
          <w:sz w:val="24"/>
          <w:szCs w:val="24"/>
        </w:rPr>
        <w:t>福建中医药大学附属人民医院中医药传承创新楼项目环境影响评价报告表编制服务</w:t>
      </w:r>
      <w:r>
        <w:rPr>
          <w:rFonts w:hint="eastAsia"/>
          <w:sz w:val="24"/>
          <w:szCs w:val="24"/>
        </w:rPr>
        <w:t>竞争性谈判：</w:t>
      </w:r>
    </w:p>
    <w:p w:rsidR="007C39EB" w:rsidRDefault="007C39EB">
      <w:pPr>
        <w:pStyle w:val="a0"/>
        <w:numPr>
          <w:ilvl w:val="0"/>
          <w:numId w:val="1"/>
        </w:numPr>
        <w:spacing w:line="480" w:lineRule="auto"/>
        <w:rPr>
          <w:rFonts w:hAnsi="宋体" w:cs="宋体"/>
          <w:sz w:val="24"/>
          <w:szCs w:val="24"/>
        </w:rPr>
      </w:pPr>
      <w:r>
        <w:rPr>
          <w:rFonts w:hint="eastAsia"/>
          <w:sz w:val="24"/>
          <w:szCs w:val="24"/>
        </w:rPr>
        <w:t>愿意按照竞争性谈判文件中的一切要求，提供相关证明材料，初始报价为人民币（大写）</w:t>
      </w:r>
      <w:r w:rsidRPr="00077B2C">
        <w:rPr>
          <w:sz w:val="24"/>
          <w:szCs w:val="24"/>
          <w:u w:val="single"/>
        </w:rPr>
        <w:t xml:space="preserve">     </w:t>
      </w:r>
      <w:r>
        <w:rPr>
          <w:sz w:val="24"/>
          <w:szCs w:val="24"/>
          <w:u w:val="single"/>
        </w:rPr>
        <w:t xml:space="preserve">       </w:t>
      </w:r>
      <w:r>
        <w:rPr>
          <w:sz w:val="24"/>
          <w:szCs w:val="24"/>
        </w:rPr>
        <w:t xml:space="preserve"> </w:t>
      </w:r>
      <w:r>
        <w:rPr>
          <w:rFonts w:hAnsi="宋体" w:cs="宋体" w:hint="eastAsia"/>
          <w:sz w:val="24"/>
          <w:szCs w:val="24"/>
        </w:rPr>
        <w:t>。以我公司最终报价为准。</w:t>
      </w:r>
    </w:p>
    <w:p w:rsidR="007C39EB" w:rsidRDefault="007C39EB">
      <w:pPr>
        <w:pStyle w:val="a0"/>
        <w:numPr>
          <w:ilvl w:val="0"/>
          <w:numId w:val="1"/>
        </w:numPr>
        <w:spacing w:line="480" w:lineRule="auto"/>
        <w:rPr>
          <w:rFonts w:hAnsi="宋体" w:cs="宋体"/>
          <w:sz w:val="24"/>
          <w:szCs w:val="24"/>
        </w:rPr>
      </w:pPr>
      <w:r>
        <w:rPr>
          <w:rFonts w:hAnsi="宋体" w:cs="宋体" w:hint="eastAsia"/>
          <w:sz w:val="24"/>
          <w:szCs w:val="24"/>
        </w:rPr>
        <w:t>提交正式投标文件正本</w:t>
      </w:r>
      <w:r>
        <w:rPr>
          <w:rFonts w:hAnsi="宋体" w:cs="宋体"/>
          <w:sz w:val="24"/>
          <w:szCs w:val="24"/>
        </w:rPr>
        <w:t>1</w:t>
      </w:r>
      <w:r>
        <w:rPr>
          <w:rFonts w:hAnsi="宋体" w:cs="宋体" w:hint="eastAsia"/>
          <w:sz w:val="24"/>
          <w:szCs w:val="24"/>
        </w:rPr>
        <w:t>份副本二份。</w:t>
      </w:r>
    </w:p>
    <w:p w:rsidR="007C39EB" w:rsidRDefault="007C39EB">
      <w:pPr>
        <w:pStyle w:val="a0"/>
        <w:numPr>
          <w:ilvl w:val="0"/>
          <w:numId w:val="1"/>
        </w:numPr>
        <w:spacing w:line="480" w:lineRule="auto"/>
        <w:rPr>
          <w:rFonts w:hAnsi="宋体" w:cs="宋体"/>
          <w:sz w:val="24"/>
          <w:szCs w:val="24"/>
        </w:rPr>
      </w:pPr>
      <w:r>
        <w:rPr>
          <w:rFonts w:hAnsi="宋体" w:cs="宋体" w:hint="eastAsia"/>
          <w:sz w:val="24"/>
          <w:szCs w:val="24"/>
        </w:rPr>
        <w:t>完全理解谈判文件中的相关内容并严格根据要求提供，提供的内容真实有效。</w:t>
      </w:r>
    </w:p>
    <w:p w:rsidR="007C39EB" w:rsidRDefault="007C39EB">
      <w:pPr>
        <w:pStyle w:val="a0"/>
        <w:numPr>
          <w:ilvl w:val="0"/>
          <w:numId w:val="1"/>
        </w:numPr>
        <w:spacing w:line="480" w:lineRule="auto"/>
        <w:rPr>
          <w:rFonts w:hAnsi="宋体" w:cs="宋体"/>
          <w:sz w:val="24"/>
          <w:szCs w:val="24"/>
        </w:rPr>
      </w:pPr>
      <w:r>
        <w:rPr>
          <w:rFonts w:hAnsi="宋体" w:cs="宋体" w:hint="eastAsia"/>
          <w:sz w:val="24"/>
          <w:szCs w:val="24"/>
        </w:rPr>
        <w:t>谈判过程承诺严格遵守国家相关法律法规。</w:t>
      </w:r>
    </w:p>
    <w:p w:rsidR="007C39EB" w:rsidRDefault="007C39EB">
      <w:pPr>
        <w:pStyle w:val="a7"/>
        <w:widowControl/>
        <w:spacing w:afterAutospacing="0" w:line="480" w:lineRule="auto"/>
        <w:rPr>
          <w:color w:val="FF0000"/>
        </w:rPr>
      </w:pPr>
      <w:r>
        <w:rPr>
          <w:rFonts w:ascii="宋体" w:hAnsi="宋体" w:cs="宋体" w:hint="eastAsia"/>
          <w:kern w:val="2"/>
        </w:rPr>
        <w:t>投标人代表签字：</w:t>
      </w:r>
      <w:r>
        <w:rPr>
          <w:rFonts w:ascii="宋体" w:cs="宋体"/>
          <w:u w:val="single"/>
        </w:rPr>
        <w:t>        </w:t>
      </w:r>
      <w:r>
        <w:rPr>
          <w:rFonts w:ascii="宋体" w:hAnsi="宋体" w:cs="宋体"/>
          <w:u w:val="single"/>
        </w:rPr>
        <w:t xml:space="preserve"> </w:t>
      </w:r>
    </w:p>
    <w:p w:rsidR="007C39EB" w:rsidRDefault="007C39EB">
      <w:pPr>
        <w:pStyle w:val="a0"/>
        <w:spacing w:line="480" w:lineRule="auto"/>
        <w:rPr>
          <w:rFonts w:hAnsi="宋体" w:cs="宋体"/>
          <w:sz w:val="24"/>
          <w:szCs w:val="24"/>
          <w:u w:val="single"/>
        </w:rPr>
      </w:pPr>
      <w:r>
        <w:rPr>
          <w:rFonts w:hAnsi="宋体" w:cs="宋体" w:hint="eastAsia"/>
          <w:sz w:val="24"/>
          <w:szCs w:val="24"/>
        </w:rPr>
        <w:t>时间：</w:t>
      </w:r>
      <w:r>
        <w:rPr>
          <w:rFonts w:hAnsi="宋体" w:cs="宋体"/>
          <w:sz w:val="24"/>
          <w:szCs w:val="24"/>
        </w:rPr>
        <w:t xml:space="preserve"> </w:t>
      </w:r>
      <w:r>
        <w:rPr>
          <w:rFonts w:hAnsi="宋体" w:cs="宋体"/>
          <w:sz w:val="24"/>
          <w:szCs w:val="24"/>
          <w:u w:val="single"/>
        </w:rPr>
        <w:t xml:space="preserve">                  </w:t>
      </w:r>
    </w:p>
    <w:p w:rsidR="007C39EB" w:rsidRDefault="007C39EB">
      <w:pPr>
        <w:pStyle w:val="1"/>
        <w:numPr>
          <w:ilvl w:val="0"/>
          <w:numId w:val="2"/>
        </w:numPr>
        <w:spacing w:line="400" w:lineRule="exact"/>
        <w:rPr>
          <w:rFonts w:ascii="仿宋" w:eastAsia="仿宋" w:hAnsi="仿宋" w:cs="仿宋"/>
          <w:color w:val="0000FF"/>
          <w:sz w:val="30"/>
          <w:szCs w:val="30"/>
        </w:rPr>
        <w:sectPr w:rsidR="007C39EB">
          <w:pgSz w:w="11906" w:h="16838"/>
          <w:pgMar w:top="1440" w:right="1286" w:bottom="1440" w:left="1800" w:header="851" w:footer="992" w:gutter="0"/>
          <w:pgNumType w:chapStyle="1"/>
          <w:cols w:space="720"/>
          <w:docGrid w:type="lines" w:linePitch="312"/>
        </w:sectPr>
      </w:pPr>
    </w:p>
    <w:p w:rsidR="007C39EB" w:rsidRDefault="007C39EB">
      <w:pPr>
        <w:tabs>
          <w:tab w:val="left" w:pos="900"/>
        </w:tabs>
        <w:spacing w:line="360" w:lineRule="auto"/>
        <w:rPr>
          <w:rFonts w:ascii="宋体"/>
        </w:rPr>
      </w:pPr>
    </w:p>
    <w:p w:rsidR="007C39EB" w:rsidRDefault="007C39EB">
      <w:pPr>
        <w:tabs>
          <w:tab w:val="left" w:pos="6300"/>
        </w:tabs>
        <w:snapToGrid w:val="0"/>
        <w:spacing w:line="360" w:lineRule="auto"/>
        <w:jc w:val="center"/>
        <w:outlineLvl w:val="0"/>
        <w:rPr>
          <w:rFonts w:ascii="宋体"/>
          <w:b/>
          <w:sz w:val="28"/>
          <w:szCs w:val="28"/>
        </w:rPr>
      </w:pPr>
      <w:r>
        <w:rPr>
          <w:rFonts w:ascii="宋体" w:hAnsi="宋体" w:hint="eastAsia"/>
          <w:b/>
          <w:sz w:val="28"/>
          <w:szCs w:val="28"/>
        </w:rPr>
        <w:t>法定代表人授权委托书</w:t>
      </w:r>
    </w:p>
    <w:p w:rsidR="007C39EB" w:rsidRDefault="007C39EB">
      <w:pPr>
        <w:tabs>
          <w:tab w:val="left" w:pos="6300"/>
        </w:tabs>
        <w:snapToGrid w:val="0"/>
        <w:spacing w:line="360" w:lineRule="auto"/>
        <w:rPr>
          <w:rFonts w:ascii="宋体"/>
          <w:sz w:val="24"/>
        </w:rPr>
      </w:pPr>
    </w:p>
    <w:p w:rsidR="007C39EB" w:rsidRDefault="007C39EB">
      <w:pPr>
        <w:tabs>
          <w:tab w:val="left" w:pos="6300"/>
        </w:tabs>
        <w:snapToGrid w:val="0"/>
        <w:spacing w:line="360" w:lineRule="auto"/>
        <w:rPr>
          <w:rFonts w:ascii="宋体"/>
          <w:sz w:val="24"/>
        </w:rPr>
      </w:pPr>
    </w:p>
    <w:p w:rsidR="007C39EB" w:rsidRDefault="007C39EB" w:rsidP="00C022C1">
      <w:pPr>
        <w:pStyle w:val="a7"/>
        <w:widowControl/>
        <w:spacing w:beforeLines="50" w:beforeAutospacing="0" w:afterLines="50" w:afterAutospacing="0"/>
        <w:rPr>
          <w:rFonts w:ascii="宋体" w:cs="宋体"/>
          <w:u w:val="single"/>
          <w:shd w:val="clear" w:color="auto" w:fill="FFFFFF"/>
        </w:rPr>
      </w:pPr>
      <w:r>
        <w:rPr>
          <w:rFonts w:ascii="宋体" w:hAnsi="宋体" w:cs="宋体" w:hint="eastAsia"/>
          <w:shd w:val="clear" w:color="auto" w:fill="FFFFFF"/>
        </w:rPr>
        <w:t>致：</w:t>
      </w:r>
      <w:r>
        <w:rPr>
          <w:rFonts w:ascii="宋体" w:hAnsi="宋体" w:cs="宋体" w:hint="eastAsia"/>
          <w:u w:val="single"/>
          <w:shd w:val="clear" w:color="auto" w:fill="FFFFFF"/>
        </w:rPr>
        <w:t>福建中医药大学附属人民医院</w:t>
      </w:r>
    </w:p>
    <w:p w:rsidR="007C39EB" w:rsidRDefault="007C39EB" w:rsidP="00C022C1">
      <w:pPr>
        <w:pStyle w:val="a7"/>
        <w:widowControl/>
        <w:spacing w:beforeLines="50" w:beforeAutospacing="0" w:afterLines="50" w:afterAutospacing="0" w:line="360" w:lineRule="auto"/>
        <w:ind w:firstLine="420"/>
      </w:pPr>
      <w:r>
        <w:rPr>
          <w:rFonts w:ascii="宋体" w:hAnsi="宋体" w:cs="宋体" w:hint="eastAsia"/>
          <w:shd w:val="clear" w:color="auto" w:fill="FFFFFF"/>
        </w:rPr>
        <w:t>我方的单位负责人</w:t>
      </w:r>
      <w:r>
        <w:rPr>
          <w:rFonts w:ascii="宋体" w:hAnsi="宋体" w:cs="宋体" w:hint="eastAsia"/>
          <w:u w:val="single"/>
          <w:shd w:val="clear" w:color="auto" w:fill="FFFFFF"/>
        </w:rPr>
        <w:t>（</w:t>
      </w:r>
      <w:r>
        <w:rPr>
          <w:rFonts w:ascii="宋体" w:hAnsi="宋体" w:cs="宋体"/>
          <w:u w:val="single"/>
          <w:shd w:val="clear" w:color="auto" w:fill="FFFFFF"/>
        </w:rPr>
        <w:t xml:space="preserve">       </w:t>
      </w:r>
      <w:r>
        <w:rPr>
          <w:rFonts w:ascii="宋体" w:hAnsi="宋体" w:cs="宋体" w:hint="eastAsia"/>
          <w:u w:val="single"/>
          <w:shd w:val="clear" w:color="auto" w:fill="FFFFFF"/>
        </w:rPr>
        <w:t>）</w:t>
      </w:r>
      <w:r>
        <w:rPr>
          <w:rFonts w:ascii="宋体" w:hAnsi="宋体" w:cs="宋体" w:hint="eastAsia"/>
          <w:shd w:val="clear" w:color="auto" w:fill="FFFFFF"/>
        </w:rPr>
        <w:t>授权</w:t>
      </w:r>
      <w:r>
        <w:rPr>
          <w:rFonts w:ascii="宋体" w:hAnsi="宋体" w:cs="宋体" w:hint="eastAsia"/>
          <w:u w:val="single"/>
          <w:shd w:val="clear" w:color="auto" w:fill="FFFFFF"/>
        </w:rPr>
        <w:t>（</w:t>
      </w:r>
      <w:r>
        <w:rPr>
          <w:rFonts w:ascii="宋体" w:hAnsi="宋体" w:cs="宋体"/>
          <w:u w:val="single"/>
          <w:shd w:val="clear" w:color="auto" w:fill="FFFFFF"/>
        </w:rPr>
        <w:t xml:space="preserve">        </w:t>
      </w:r>
      <w:r>
        <w:rPr>
          <w:rFonts w:ascii="宋体" w:hAnsi="宋体" w:cs="宋体" w:hint="eastAsia"/>
          <w:u w:val="single"/>
          <w:shd w:val="clear" w:color="auto" w:fill="FFFFFF"/>
        </w:rPr>
        <w:t>）</w:t>
      </w:r>
      <w:r>
        <w:rPr>
          <w:rFonts w:ascii="宋体" w:hAnsi="宋体" w:cs="宋体" w:hint="eastAsia"/>
          <w:shd w:val="clear" w:color="auto" w:fill="FFFFFF"/>
        </w:rPr>
        <w:t>为供应商代表，代表我方参加</w:t>
      </w:r>
      <w:r>
        <w:rPr>
          <w:rFonts w:ascii="宋体" w:hAnsi="宋体" w:cs="宋体"/>
          <w:u w:val="single"/>
          <w:shd w:val="clear" w:color="auto" w:fill="FFFFFF"/>
        </w:rPr>
        <w:t xml:space="preserve">              </w:t>
      </w:r>
      <w:r>
        <w:rPr>
          <w:rFonts w:ascii="宋体" w:hAnsi="宋体" w:cs="宋体" w:hint="eastAsia"/>
          <w:shd w:val="clear" w:color="auto" w:fill="FFFFFF"/>
        </w:rPr>
        <w:t>的投标，全权代表我方处理投标过程的一切事宜，包括但不限于：投标、参与开标、谈判、签约等。供应商代表在投标过程中所签署的一切文件和处理与之有关的一切事务，我方均予以认可并对此承担责任。</w:t>
      </w:r>
    </w:p>
    <w:p w:rsidR="007C39EB" w:rsidRDefault="007C39EB" w:rsidP="00C022C1">
      <w:pPr>
        <w:pStyle w:val="a7"/>
        <w:widowControl/>
        <w:spacing w:beforeLines="50" w:beforeAutospacing="0" w:afterLines="50" w:afterAutospacing="0" w:line="360" w:lineRule="auto"/>
        <w:ind w:firstLine="420"/>
      </w:pPr>
      <w:r>
        <w:rPr>
          <w:rFonts w:ascii="宋体" w:hAnsi="宋体" w:cs="宋体" w:hint="eastAsia"/>
          <w:shd w:val="clear" w:color="auto" w:fill="FFFFFF"/>
        </w:rPr>
        <w:t>供应商代表无转委权。特此授权。</w:t>
      </w:r>
    </w:p>
    <w:p w:rsidR="007C39EB" w:rsidRDefault="007C39EB" w:rsidP="00C022C1">
      <w:pPr>
        <w:pStyle w:val="a7"/>
        <w:widowControl/>
        <w:spacing w:beforeLines="50" w:beforeAutospacing="0" w:afterLines="50" w:afterAutospacing="0"/>
        <w:ind w:firstLine="420"/>
        <w:jc w:val="center"/>
      </w:pPr>
      <w:r>
        <w:rPr>
          <w:rFonts w:ascii="宋体" w:hAnsi="宋体" w:cs="宋体" w:hint="eastAsia"/>
          <w:shd w:val="clear" w:color="auto" w:fill="FFFFFF"/>
        </w:rPr>
        <w:t>（以下无正文）</w:t>
      </w:r>
    </w:p>
    <w:p w:rsidR="007C39EB" w:rsidRDefault="007C39EB" w:rsidP="00C022C1">
      <w:pPr>
        <w:pStyle w:val="a7"/>
        <w:widowControl/>
        <w:spacing w:beforeLines="50" w:beforeAutospacing="0" w:afterLines="50" w:afterAutospacing="0"/>
        <w:ind w:firstLine="420"/>
      </w:pPr>
      <w:r>
        <w:rPr>
          <w:rFonts w:ascii="宋体" w:cs="宋体"/>
          <w:shd w:val="clear" w:color="auto" w:fill="FFFFFF"/>
        </w:rPr>
        <w:t> </w:t>
      </w:r>
    </w:p>
    <w:p w:rsidR="007C39EB" w:rsidRDefault="007C39EB" w:rsidP="00C022C1">
      <w:pPr>
        <w:pStyle w:val="a7"/>
        <w:widowControl/>
        <w:spacing w:beforeLines="50" w:beforeAutospacing="0" w:afterLines="50" w:afterAutospacing="0"/>
        <w:ind w:firstLine="420"/>
      </w:pPr>
      <w:r>
        <w:rPr>
          <w:rFonts w:ascii="宋体" w:hAnsi="宋体" w:cs="宋体" w:hint="eastAsia"/>
          <w:shd w:val="clear" w:color="auto" w:fill="FFFFFF"/>
        </w:rPr>
        <w:t>单位负责人：</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身份证号：</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手机：</w:t>
      </w:r>
      <w:r>
        <w:rPr>
          <w:rFonts w:ascii="宋体" w:cs="宋体"/>
          <w:u w:val="single"/>
          <w:shd w:val="clear" w:color="auto" w:fill="FFFFFF"/>
        </w:rPr>
        <w:t> </w:t>
      </w:r>
      <w:r>
        <w:rPr>
          <w:rFonts w:ascii="宋体" w:hAnsi="宋体" w:cs="宋体"/>
          <w:u w:val="single"/>
          <w:shd w:val="clear" w:color="auto" w:fill="FFFFFF"/>
        </w:rPr>
        <w:t xml:space="preserve">         </w:t>
      </w:r>
    </w:p>
    <w:p w:rsidR="007C39EB" w:rsidRDefault="007C39EB" w:rsidP="00C022C1">
      <w:pPr>
        <w:pStyle w:val="a7"/>
        <w:widowControl/>
        <w:spacing w:beforeLines="50" w:beforeAutospacing="0" w:afterLines="50" w:afterAutospacing="0"/>
        <w:ind w:firstLine="420"/>
      </w:pPr>
      <w:r>
        <w:rPr>
          <w:rFonts w:ascii="宋体" w:hAnsi="宋体" w:cs="宋体" w:hint="eastAsia"/>
          <w:shd w:val="clear" w:color="auto" w:fill="FFFFFF"/>
        </w:rPr>
        <w:t>供应商代表：</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身份证号：</w:t>
      </w:r>
      <w:r>
        <w:rPr>
          <w:rFonts w:ascii="宋体" w:cs="宋体"/>
          <w:u w:val="single"/>
          <w:shd w:val="clear" w:color="auto" w:fill="FFFFFF"/>
        </w:rPr>
        <w:t>  </w:t>
      </w:r>
      <w:r>
        <w:rPr>
          <w:rFonts w:ascii="宋体" w:hAnsi="宋体" w:cs="宋体"/>
          <w:u w:val="single"/>
          <w:shd w:val="clear" w:color="auto" w:fill="FFFFFF"/>
        </w:rPr>
        <w:t xml:space="preserve">          </w:t>
      </w:r>
      <w:r>
        <w:rPr>
          <w:rFonts w:ascii="宋体" w:hAnsi="宋体" w:cs="宋体" w:hint="eastAsia"/>
          <w:shd w:val="clear" w:color="auto" w:fill="FFFFFF"/>
        </w:rPr>
        <w:t>手机：</w:t>
      </w:r>
      <w:r>
        <w:rPr>
          <w:rFonts w:ascii="宋体" w:cs="宋体"/>
          <w:u w:val="single"/>
          <w:shd w:val="clear" w:color="auto" w:fill="FFFFFF"/>
        </w:rPr>
        <w:t>  </w:t>
      </w:r>
      <w:r>
        <w:rPr>
          <w:rFonts w:ascii="宋体" w:hAnsi="宋体" w:cs="宋体"/>
          <w:u w:val="single"/>
          <w:shd w:val="clear" w:color="auto" w:fill="FFFFFF"/>
        </w:rPr>
        <w:t xml:space="preserve">       </w:t>
      </w:r>
    </w:p>
    <w:p w:rsidR="007C39EB" w:rsidRDefault="007C39EB" w:rsidP="00C022C1">
      <w:pPr>
        <w:pStyle w:val="a7"/>
        <w:widowControl/>
        <w:spacing w:beforeLines="50" w:beforeAutospacing="0" w:afterLines="50" w:afterAutospacing="0"/>
        <w:ind w:firstLine="420"/>
      </w:pPr>
      <w:r>
        <w:rPr>
          <w:rFonts w:ascii="Calibri" w:eastAsia="微软雅黑" w:hAnsi="Calibri" w:cs="Calibri"/>
          <w:shd w:val="clear" w:color="auto" w:fill="FFFFFF"/>
        </w:rPr>
        <w:t> </w:t>
      </w:r>
      <w:r>
        <w:rPr>
          <w:rFonts w:ascii="宋体" w:hAnsi="宋体" w:cs="宋体" w:hint="eastAsia"/>
          <w:shd w:val="clear" w:color="auto" w:fill="FFFFFF"/>
        </w:rPr>
        <w:t>授权方</w:t>
      </w:r>
    </w:p>
    <w:p w:rsidR="007C39EB" w:rsidRDefault="007C39EB" w:rsidP="00C022C1">
      <w:pPr>
        <w:pStyle w:val="a7"/>
        <w:widowControl/>
        <w:spacing w:beforeLines="50" w:beforeAutospacing="0" w:afterLines="50" w:afterAutospacing="0" w:line="360" w:lineRule="auto"/>
        <w:ind w:firstLine="420"/>
      </w:pPr>
      <w:r>
        <w:rPr>
          <w:rFonts w:ascii="宋体" w:hAnsi="宋体" w:cs="宋体" w:hint="eastAsia"/>
          <w:shd w:val="clear" w:color="auto" w:fill="FFFFFF"/>
        </w:rPr>
        <w:t>供应商：</w:t>
      </w:r>
      <w:r>
        <w:rPr>
          <w:rFonts w:ascii="宋体" w:hAnsi="宋体" w:cs="宋体" w:hint="eastAsia"/>
          <w:u w:val="single"/>
          <w:shd w:val="clear" w:color="auto" w:fill="FFFFFF"/>
        </w:rPr>
        <w:t>（</w:t>
      </w:r>
      <w:r>
        <w:rPr>
          <w:rFonts w:ascii="宋体" w:hAnsi="宋体" w:cs="宋体"/>
          <w:u w:val="single"/>
          <w:shd w:val="clear" w:color="auto" w:fill="FFFFFF"/>
        </w:rPr>
        <w:t xml:space="preserve">             </w:t>
      </w:r>
      <w:r>
        <w:rPr>
          <w:rFonts w:ascii="宋体" w:hAnsi="宋体" w:cs="宋体" w:hint="eastAsia"/>
          <w:u w:val="single"/>
          <w:shd w:val="clear" w:color="auto" w:fill="FFFFFF"/>
        </w:rPr>
        <w:t>全称并加盖单位公章）</w:t>
      </w:r>
    </w:p>
    <w:p w:rsidR="007C39EB" w:rsidRDefault="007C39EB" w:rsidP="00C022C1">
      <w:pPr>
        <w:pStyle w:val="a7"/>
        <w:widowControl/>
        <w:spacing w:beforeLines="50" w:beforeAutospacing="0" w:afterLines="50" w:afterAutospacing="0"/>
        <w:ind w:firstLine="420"/>
      </w:pPr>
      <w:r>
        <w:rPr>
          <w:rFonts w:ascii="宋体" w:hAnsi="宋体" w:cs="宋体" w:hint="eastAsia"/>
          <w:shd w:val="clear" w:color="auto" w:fill="FFFFFF"/>
        </w:rPr>
        <w:t>单位负责人签字或盖章：</w:t>
      </w:r>
      <w:r>
        <w:rPr>
          <w:rFonts w:ascii="宋体" w:cs="宋体"/>
          <w:u w:val="single"/>
          <w:shd w:val="clear" w:color="auto" w:fill="FFFFFF"/>
        </w:rPr>
        <w:t>                  </w:t>
      </w:r>
    </w:p>
    <w:p w:rsidR="007C39EB" w:rsidRDefault="007C39EB" w:rsidP="00C022C1">
      <w:pPr>
        <w:pStyle w:val="a7"/>
        <w:widowControl/>
        <w:spacing w:beforeLines="50" w:beforeAutospacing="0" w:afterLines="50" w:afterAutospacing="0"/>
        <w:ind w:firstLine="420"/>
      </w:pPr>
      <w:r>
        <w:rPr>
          <w:rFonts w:ascii="Calibri" w:eastAsia="微软雅黑" w:hAnsi="Calibri" w:cs="Calibri"/>
          <w:shd w:val="clear" w:color="auto" w:fill="FFFFFF"/>
        </w:rPr>
        <w:t> </w:t>
      </w:r>
    </w:p>
    <w:p w:rsidR="007C39EB" w:rsidRDefault="007C39EB" w:rsidP="00C022C1">
      <w:pPr>
        <w:pStyle w:val="a7"/>
        <w:widowControl/>
        <w:spacing w:beforeLines="50" w:beforeAutospacing="0" w:afterLines="50" w:afterAutospacing="0"/>
        <w:ind w:firstLine="420"/>
      </w:pPr>
      <w:r>
        <w:rPr>
          <w:rFonts w:ascii="宋体" w:hAnsi="宋体" w:cs="宋体" w:hint="eastAsia"/>
          <w:shd w:val="clear" w:color="auto" w:fill="FFFFFF"/>
        </w:rPr>
        <w:t>接受授权方供应商代表签字：</w:t>
      </w:r>
      <w:r>
        <w:rPr>
          <w:rFonts w:ascii="宋体" w:cs="宋体"/>
          <w:u w:val="single"/>
          <w:shd w:val="clear" w:color="auto" w:fill="FFFFFF"/>
        </w:rPr>
        <w:t>                 </w:t>
      </w:r>
    </w:p>
    <w:p w:rsidR="007C39EB" w:rsidRDefault="007C39EB" w:rsidP="00C022C1">
      <w:pPr>
        <w:pStyle w:val="a7"/>
        <w:widowControl/>
        <w:spacing w:beforeLines="50" w:beforeAutospacing="0" w:afterLines="50" w:afterAutospacing="0"/>
        <w:ind w:firstLine="420"/>
      </w:pPr>
      <w:r>
        <w:rPr>
          <w:rFonts w:ascii="宋体" w:cs="宋体"/>
          <w:shd w:val="clear" w:color="auto" w:fill="FFFFFF"/>
        </w:rPr>
        <w:t> </w:t>
      </w:r>
    </w:p>
    <w:p w:rsidR="007C39EB" w:rsidRDefault="007C39EB" w:rsidP="00C022C1">
      <w:pPr>
        <w:pStyle w:val="a7"/>
        <w:widowControl/>
        <w:spacing w:beforeLines="50" w:beforeAutospacing="0" w:afterLines="50" w:afterAutospacing="0"/>
        <w:ind w:firstLine="420"/>
        <w:jc w:val="both"/>
      </w:pPr>
      <w:r>
        <w:rPr>
          <w:rFonts w:ascii="宋体" w:hAnsi="宋体" w:cs="宋体" w:hint="eastAsia"/>
          <w:shd w:val="clear" w:color="auto" w:fill="FFFFFF"/>
        </w:rPr>
        <w:t>签署日期：</w:t>
      </w:r>
      <w:r>
        <w:rPr>
          <w:rFonts w:ascii="宋体" w:cs="宋体"/>
          <w:u w:val="single"/>
          <w:shd w:val="clear" w:color="auto" w:fill="FFFFFF"/>
        </w:rPr>
        <w:t>   </w:t>
      </w:r>
      <w:r>
        <w:rPr>
          <w:rFonts w:ascii="宋体" w:hAnsi="宋体" w:cs="宋体" w:hint="eastAsia"/>
          <w:shd w:val="clear" w:color="auto" w:fill="FFFFFF"/>
        </w:rPr>
        <w:t>年</w:t>
      </w:r>
      <w:r>
        <w:rPr>
          <w:rFonts w:ascii="宋体" w:cs="宋体"/>
          <w:u w:val="single"/>
          <w:shd w:val="clear" w:color="auto" w:fill="FFFFFF"/>
        </w:rPr>
        <w:t>  </w:t>
      </w:r>
      <w:r>
        <w:rPr>
          <w:rFonts w:ascii="宋体" w:hAnsi="宋体" w:cs="宋体" w:hint="eastAsia"/>
          <w:shd w:val="clear" w:color="auto" w:fill="FFFFFF"/>
        </w:rPr>
        <w:t>月</w:t>
      </w:r>
      <w:r>
        <w:rPr>
          <w:rFonts w:ascii="宋体" w:cs="宋体"/>
          <w:u w:val="single"/>
          <w:shd w:val="clear" w:color="auto" w:fill="FFFFFF"/>
        </w:rPr>
        <w:t>   </w:t>
      </w:r>
      <w:r>
        <w:rPr>
          <w:rFonts w:ascii="宋体" w:hAnsi="宋体" w:cs="宋体" w:hint="eastAsia"/>
          <w:shd w:val="clear" w:color="auto" w:fill="FFFFFF"/>
        </w:rPr>
        <w:t>日</w:t>
      </w:r>
    </w:p>
    <w:p w:rsidR="007C39EB" w:rsidRDefault="007C39EB" w:rsidP="00C022C1">
      <w:pPr>
        <w:tabs>
          <w:tab w:val="left" w:pos="6300"/>
        </w:tabs>
        <w:snapToGrid w:val="0"/>
        <w:spacing w:line="360" w:lineRule="auto"/>
        <w:ind w:firstLineChars="200" w:firstLine="480"/>
        <w:rPr>
          <w:rFonts w:ascii="宋体"/>
          <w:sz w:val="24"/>
        </w:rPr>
      </w:pPr>
    </w:p>
    <w:p w:rsidR="007C39EB" w:rsidRDefault="007C39EB" w:rsidP="00C022C1">
      <w:pPr>
        <w:tabs>
          <w:tab w:val="left" w:pos="6373"/>
        </w:tabs>
        <w:snapToGrid w:val="0"/>
        <w:spacing w:line="360" w:lineRule="auto"/>
        <w:ind w:firstLineChars="200" w:firstLine="480"/>
        <w:rPr>
          <w:rFonts w:ascii="宋体"/>
          <w:sz w:val="24"/>
        </w:rPr>
      </w:pPr>
      <w:r>
        <w:rPr>
          <w:rFonts w:ascii="宋体"/>
          <w:sz w:val="24"/>
        </w:rPr>
        <w:tab/>
      </w:r>
    </w:p>
    <w:p w:rsidR="007C39EB" w:rsidRDefault="007C39EB" w:rsidP="00C022C1">
      <w:pPr>
        <w:tabs>
          <w:tab w:val="left" w:pos="6300"/>
        </w:tabs>
        <w:snapToGrid w:val="0"/>
        <w:spacing w:line="360" w:lineRule="auto"/>
        <w:ind w:firstLineChars="200" w:firstLine="480"/>
        <w:rPr>
          <w:rFonts w:ascii="宋体"/>
          <w:sz w:val="24"/>
        </w:rPr>
      </w:pPr>
    </w:p>
    <w:p w:rsidR="007C39EB" w:rsidRDefault="007C39EB" w:rsidP="00C022C1">
      <w:pPr>
        <w:tabs>
          <w:tab w:val="left" w:pos="6300"/>
        </w:tabs>
        <w:snapToGrid w:val="0"/>
        <w:spacing w:line="360" w:lineRule="auto"/>
        <w:ind w:firstLineChars="200" w:firstLine="480"/>
        <w:rPr>
          <w:rFonts w:ascii="宋体"/>
          <w:sz w:val="24"/>
        </w:rPr>
      </w:pPr>
    </w:p>
    <w:p w:rsidR="007C39EB" w:rsidRDefault="007C39EB" w:rsidP="00C022C1">
      <w:pPr>
        <w:tabs>
          <w:tab w:val="left" w:pos="6300"/>
        </w:tabs>
        <w:snapToGrid w:val="0"/>
        <w:spacing w:line="360" w:lineRule="auto"/>
        <w:ind w:firstLineChars="200" w:firstLine="480"/>
        <w:rPr>
          <w:rFonts w:ascii="宋体"/>
          <w:sz w:val="24"/>
        </w:rPr>
      </w:pPr>
    </w:p>
    <w:p w:rsidR="007C39EB" w:rsidRDefault="007C39EB">
      <w:pPr>
        <w:tabs>
          <w:tab w:val="left" w:pos="900"/>
        </w:tabs>
        <w:spacing w:line="360" w:lineRule="auto"/>
        <w:rPr>
          <w:rFonts w:ascii="宋体"/>
        </w:rPr>
      </w:pPr>
    </w:p>
    <w:p w:rsidR="007C39EB" w:rsidRDefault="007C39EB">
      <w:pPr>
        <w:spacing w:line="360" w:lineRule="auto"/>
      </w:pPr>
    </w:p>
    <w:sectPr w:rsidR="007C39EB" w:rsidSect="00A9508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39EB" w:rsidRDefault="007C39EB" w:rsidP="00A95088">
      <w:r>
        <w:separator/>
      </w:r>
    </w:p>
  </w:endnote>
  <w:endnote w:type="continuationSeparator" w:id="0">
    <w:p w:rsidR="007C39EB" w:rsidRDefault="007C39EB" w:rsidP="00A950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仿宋">
    <w:altName w:val="微软雅黑"/>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9EB" w:rsidRDefault="00C022C1">
    <w:pPr>
      <w:pStyle w:val="a5"/>
    </w:pPr>
    <w:r>
      <w:rPr>
        <w:noProof/>
      </w:rPr>
      <w:pict>
        <v:shapetype id="_x0000_t202" coordsize="21600,21600" o:spt="202" path="m,l,21600r21600,l21600,xe">
          <v:stroke joinstyle="miter"/>
          <v:path gradientshapeok="t" o:connecttype="rect"/>
        </v:shapetype>
        <v:shape id="文本框 1026" o:spid="_x0000_s2049" type="#_x0000_t202" style="position:absolute;margin-left:0;margin-top:0;width:2in;height:2in;z-index:251660288;mso-wrap-style:none;mso-position-horizontal:center;mso-position-horizontal-relative:margin" filled="f" stroked="f">
          <v:textbox style="mso-fit-shape-to-text:t" inset="0,0,0,0">
            <w:txbxContent>
              <w:p w:rsidR="007C39EB" w:rsidRDefault="00C022C1">
                <w:pPr>
                  <w:pStyle w:val="a5"/>
                </w:pPr>
                <w:fldSimple w:instr=" PAGE  \* MERGEFORMAT ">
                  <w:r w:rsidR="00894632">
                    <w:rPr>
                      <w:noProof/>
                    </w:rPr>
                    <w:t>3</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39EB" w:rsidRDefault="007C39EB" w:rsidP="00A95088">
      <w:r>
        <w:separator/>
      </w:r>
    </w:p>
  </w:footnote>
  <w:footnote w:type="continuationSeparator" w:id="0">
    <w:p w:rsidR="007C39EB" w:rsidRDefault="007C39EB" w:rsidP="00A950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F227EE"/>
    <w:multiLevelType w:val="singleLevel"/>
    <w:tmpl w:val="5BF227EE"/>
    <w:lvl w:ilvl="0">
      <w:start w:val="4"/>
      <w:numFmt w:val="decimal"/>
      <w:suff w:val="nothing"/>
      <w:lvlText w:val="%1、"/>
      <w:lvlJc w:val="left"/>
      <w:rPr>
        <w:rFonts w:cs="Times New Roman"/>
      </w:rPr>
    </w:lvl>
  </w:abstractNum>
  <w:abstractNum w:abstractNumId="1">
    <w:nsid w:val="5BF22B83"/>
    <w:multiLevelType w:val="singleLevel"/>
    <w:tmpl w:val="5BF22B83"/>
    <w:lvl w:ilvl="0">
      <w:start w:val="1"/>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11F4"/>
    <w:rsid w:val="000151D7"/>
    <w:rsid w:val="0001525C"/>
    <w:rsid w:val="00077B2C"/>
    <w:rsid w:val="00085266"/>
    <w:rsid w:val="000A4CCA"/>
    <w:rsid w:val="000E1372"/>
    <w:rsid w:val="000E30F8"/>
    <w:rsid w:val="00136029"/>
    <w:rsid w:val="001A69CE"/>
    <w:rsid w:val="001F404E"/>
    <w:rsid w:val="00215734"/>
    <w:rsid w:val="00222DD6"/>
    <w:rsid w:val="00224CB9"/>
    <w:rsid w:val="002447D1"/>
    <w:rsid w:val="00251FA8"/>
    <w:rsid w:val="002577E9"/>
    <w:rsid w:val="00260D2E"/>
    <w:rsid w:val="002672CE"/>
    <w:rsid w:val="002E4D81"/>
    <w:rsid w:val="002E5DFD"/>
    <w:rsid w:val="00300601"/>
    <w:rsid w:val="00301D0C"/>
    <w:rsid w:val="00306E52"/>
    <w:rsid w:val="00362BF3"/>
    <w:rsid w:val="00371F86"/>
    <w:rsid w:val="003722C3"/>
    <w:rsid w:val="00376CCE"/>
    <w:rsid w:val="003C085A"/>
    <w:rsid w:val="003F4444"/>
    <w:rsid w:val="004075BE"/>
    <w:rsid w:val="00430587"/>
    <w:rsid w:val="004A1998"/>
    <w:rsid w:val="004B6DFB"/>
    <w:rsid w:val="00577238"/>
    <w:rsid w:val="005820F5"/>
    <w:rsid w:val="0058286D"/>
    <w:rsid w:val="0058734C"/>
    <w:rsid w:val="00595FAC"/>
    <w:rsid w:val="005A7D18"/>
    <w:rsid w:val="005B451E"/>
    <w:rsid w:val="00602DE2"/>
    <w:rsid w:val="006B1750"/>
    <w:rsid w:val="006E53E5"/>
    <w:rsid w:val="006F145F"/>
    <w:rsid w:val="006F2193"/>
    <w:rsid w:val="0070127F"/>
    <w:rsid w:val="007C39EB"/>
    <w:rsid w:val="007D54BD"/>
    <w:rsid w:val="007F660F"/>
    <w:rsid w:val="00801B8D"/>
    <w:rsid w:val="00814FC7"/>
    <w:rsid w:val="0081787F"/>
    <w:rsid w:val="00821338"/>
    <w:rsid w:val="0085330B"/>
    <w:rsid w:val="00894632"/>
    <w:rsid w:val="008A7DE4"/>
    <w:rsid w:val="008D6DD1"/>
    <w:rsid w:val="008F455F"/>
    <w:rsid w:val="00906DAD"/>
    <w:rsid w:val="00943B13"/>
    <w:rsid w:val="009510E5"/>
    <w:rsid w:val="00981C84"/>
    <w:rsid w:val="00992963"/>
    <w:rsid w:val="009A0FBD"/>
    <w:rsid w:val="009F08BA"/>
    <w:rsid w:val="00A21130"/>
    <w:rsid w:val="00A272E9"/>
    <w:rsid w:val="00A6288B"/>
    <w:rsid w:val="00A67421"/>
    <w:rsid w:val="00A95088"/>
    <w:rsid w:val="00AC6DF9"/>
    <w:rsid w:val="00AD03E3"/>
    <w:rsid w:val="00AD32A5"/>
    <w:rsid w:val="00AD5A30"/>
    <w:rsid w:val="00AE15C3"/>
    <w:rsid w:val="00AE6827"/>
    <w:rsid w:val="00AF7D36"/>
    <w:rsid w:val="00B0152E"/>
    <w:rsid w:val="00B24B56"/>
    <w:rsid w:val="00B75156"/>
    <w:rsid w:val="00C022C1"/>
    <w:rsid w:val="00C1265E"/>
    <w:rsid w:val="00C161A7"/>
    <w:rsid w:val="00C34FB1"/>
    <w:rsid w:val="00C4436A"/>
    <w:rsid w:val="00C52F1A"/>
    <w:rsid w:val="00CD46D8"/>
    <w:rsid w:val="00D20B7F"/>
    <w:rsid w:val="00D24C3F"/>
    <w:rsid w:val="00D34906"/>
    <w:rsid w:val="00D352AC"/>
    <w:rsid w:val="00DB39B4"/>
    <w:rsid w:val="00E011F4"/>
    <w:rsid w:val="00E10928"/>
    <w:rsid w:val="00E32815"/>
    <w:rsid w:val="00E32D1C"/>
    <w:rsid w:val="00E553BE"/>
    <w:rsid w:val="00EA01DC"/>
    <w:rsid w:val="00EA164C"/>
    <w:rsid w:val="00EC6874"/>
    <w:rsid w:val="00EE26B4"/>
    <w:rsid w:val="00EE3D58"/>
    <w:rsid w:val="00F052D5"/>
    <w:rsid w:val="00F4076E"/>
    <w:rsid w:val="00F4797B"/>
    <w:rsid w:val="00F67849"/>
    <w:rsid w:val="00F73CED"/>
    <w:rsid w:val="00F8308D"/>
    <w:rsid w:val="00F858CF"/>
    <w:rsid w:val="00F93C45"/>
    <w:rsid w:val="00FC7C02"/>
    <w:rsid w:val="01377C36"/>
    <w:rsid w:val="01FE3501"/>
    <w:rsid w:val="024D10FF"/>
    <w:rsid w:val="0396011C"/>
    <w:rsid w:val="0423419A"/>
    <w:rsid w:val="051F308E"/>
    <w:rsid w:val="06347E88"/>
    <w:rsid w:val="06C833EF"/>
    <w:rsid w:val="07107BC7"/>
    <w:rsid w:val="07AE157A"/>
    <w:rsid w:val="08296757"/>
    <w:rsid w:val="08C80F20"/>
    <w:rsid w:val="09E25BC1"/>
    <w:rsid w:val="0A177A43"/>
    <w:rsid w:val="0A72425E"/>
    <w:rsid w:val="0AD32AE3"/>
    <w:rsid w:val="0AD9169B"/>
    <w:rsid w:val="0C904C45"/>
    <w:rsid w:val="0CA7081A"/>
    <w:rsid w:val="0E087233"/>
    <w:rsid w:val="0E3E22E8"/>
    <w:rsid w:val="0EB563D2"/>
    <w:rsid w:val="0EEA7ADB"/>
    <w:rsid w:val="0F35039F"/>
    <w:rsid w:val="0F3F320B"/>
    <w:rsid w:val="0F8B552B"/>
    <w:rsid w:val="11265FDF"/>
    <w:rsid w:val="11804902"/>
    <w:rsid w:val="13684372"/>
    <w:rsid w:val="13F73A6F"/>
    <w:rsid w:val="140C3833"/>
    <w:rsid w:val="14754E0B"/>
    <w:rsid w:val="147923CE"/>
    <w:rsid w:val="153213A8"/>
    <w:rsid w:val="16043AB6"/>
    <w:rsid w:val="16242208"/>
    <w:rsid w:val="16BC6711"/>
    <w:rsid w:val="16F315ED"/>
    <w:rsid w:val="170F1E9B"/>
    <w:rsid w:val="174042DE"/>
    <w:rsid w:val="18623B58"/>
    <w:rsid w:val="188D457D"/>
    <w:rsid w:val="19A00984"/>
    <w:rsid w:val="1A9117DF"/>
    <w:rsid w:val="1BB10D10"/>
    <w:rsid w:val="1C117E4B"/>
    <w:rsid w:val="1C34230E"/>
    <w:rsid w:val="1C5D3C44"/>
    <w:rsid w:val="1CC53EB7"/>
    <w:rsid w:val="1CC6132C"/>
    <w:rsid w:val="1CDF49D8"/>
    <w:rsid w:val="1CF854B2"/>
    <w:rsid w:val="1D60794C"/>
    <w:rsid w:val="1DE92F45"/>
    <w:rsid w:val="1EA90E72"/>
    <w:rsid w:val="1EBC51D4"/>
    <w:rsid w:val="1F3B1314"/>
    <w:rsid w:val="1F585ED6"/>
    <w:rsid w:val="20646CE2"/>
    <w:rsid w:val="209E396A"/>
    <w:rsid w:val="20EE6CD1"/>
    <w:rsid w:val="216803A0"/>
    <w:rsid w:val="21CD1D6C"/>
    <w:rsid w:val="230815E2"/>
    <w:rsid w:val="2374720B"/>
    <w:rsid w:val="24BF69FC"/>
    <w:rsid w:val="256A50C7"/>
    <w:rsid w:val="25BA3D91"/>
    <w:rsid w:val="25BE0572"/>
    <w:rsid w:val="26287476"/>
    <w:rsid w:val="266327FA"/>
    <w:rsid w:val="26C571D8"/>
    <w:rsid w:val="27263E39"/>
    <w:rsid w:val="27906CE8"/>
    <w:rsid w:val="28583711"/>
    <w:rsid w:val="28BA6464"/>
    <w:rsid w:val="28E80D50"/>
    <w:rsid w:val="2A634D23"/>
    <w:rsid w:val="2AAE5E46"/>
    <w:rsid w:val="2AC10A5A"/>
    <w:rsid w:val="2BDA0AFE"/>
    <w:rsid w:val="2BF364CB"/>
    <w:rsid w:val="2C960349"/>
    <w:rsid w:val="2DBE382C"/>
    <w:rsid w:val="2DBF48E4"/>
    <w:rsid w:val="2ECD507E"/>
    <w:rsid w:val="2F8F08FD"/>
    <w:rsid w:val="2F926BB2"/>
    <w:rsid w:val="304B1764"/>
    <w:rsid w:val="30AA1BFD"/>
    <w:rsid w:val="3174027D"/>
    <w:rsid w:val="32C32A5F"/>
    <w:rsid w:val="32D453DB"/>
    <w:rsid w:val="32FA7055"/>
    <w:rsid w:val="332345C8"/>
    <w:rsid w:val="33BA2215"/>
    <w:rsid w:val="340F558F"/>
    <w:rsid w:val="35E44D13"/>
    <w:rsid w:val="35ED6DBD"/>
    <w:rsid w:val="376366BE"/>
    <w:rsid w:val="37E02304"/>
    <w:rsid w:val="38617441"/>
    <w:rsid w:val="3992777C"/>
    <w:rsid w:val="39EE045B"/>
    <w:rsid w:val="3ABE381C"/>
    <w:rsid w:val="3AF27059"/>
    <w:rsid w:val="3BBA1557"/>
    <w:rsid w:val="3BEF7E25"/>
    <w:rsid w:val="3C11291E"/>
    <w:rsid w:val="3C18172D"/>
    <w:rsid w:val="3D486C5A"/>
    <w:rsid w:val="3D521AD6"/>
    <w:rsid w:val="3E40742F"/>
    <w:rsid w:val="3E561FE7"/>
    <w:rsid w:val="3ED716EF"/>
    <w:rsid w:val="3EFC2433"/>
    <w:rsid w:val="3F102A45"/>
    <w:rsid w:val="40110E02"/>
    <w:rsid w:val="405736D4"/>
    <w:rsid w:val="40853DB1"/>
    <w:rsid w:val="40F14B13"/>
    <w:rsid w:val="413A2077"/>
    <w:rsid w:val="417720B7"/>
    <w:rsid w:val="42712C4E"/>
    <w:rsid w:val="42A43D9D"/>
    <w:rsid w:val="437A5706"/>
    <w:rsid w:val="43B45D25"/>
    <w:rsid w:val="43B774F8"/>
    <w:rsid w:val="43C20163"/>
    <w:rsid w:val="44807E9D"/>
    <w:rsid w:val="44E715BE"/>
    <w:rsid w:val="454756B4"/>
    <w:rsid w:val="456040F6"/>
    <w:rsid w:val="45D30585"/>
    <w:rsid w:val="462A1E83"/>
    <w:rsid w:val="464E3C57"/>
    <w:rsid w:val="478D730B"/>
    <w:rsid w:val="478E55DA"/>
    <w:rsid w:val="4A356F62"/>
    <w:rsid w:val="4A6E6454"/>
    <w:rsid w:val="4AB61D27"/>
    <w:rsid w:val="4AC40D70"/>
    <w:rsid w:val="4AED3584"/>
    <w:rsid w:val="4B4A6478"/>
    <w:rsid w:val="4CD4102F"/>
    <w:rsid w:val="4CDA6569"/>
    <w:rsid w:val="4D637B05"/>
    <w:rsid w:val="4E985A64"/>
    <w:rsid w:val="51480281"/>
    <w:rsid w:val="516671CD"/>
    <w:rsid w:val="51A704BE"/>
    <w:rsid w:val="51B2234D"/>
    <w:rsid w:val="51E63A00"/>
    <w:rsid w:val="52163910"/>
    <w:rsid w:val="533C62CA"/>
    <w:rsid w:val="541A4110"/>
    <w:rsid w:val="54412D4C"/>
    <w:rsid w:val="544552D9"/>
    <w:rsid w:val="55174C3C"/>
    <w:rsid w:val="55592C2B"/>
    <w:rsid w:val="556317D0"/>
    <w:rsid w:val="563458DE"/>
    <w:rsid w:val="5778414B"/>
    <w:rsid w:val="57801F77"/>
    <w:rsid w:val="57C35CE9"/>
    <w:rsid w:val="587B6CBE"/>
    <w:rsid w:val="59011B84"/>
    <w:rsid w:val="5A191687"/>
    <w:rsid w:val="5BB9071C"/>
    <w:rsid w:val="5C771B55"/>
    <w:rsid w:val="5C8B2F78"/>
    <w:rsid w:val="5C9C3E2B"/>
    <w:rsid w:val="5D136E1B"/>
    <w:rsid w:val="5D8752E0"/>
    <w:rsid w:val="5EE44D04"/>
    <w:rsid w:val="5F7F7C5D"/>
    <w:rsid w:val="5FB27812"/>
    <w:rsid w:val="60FA5659"/>
    <w:rsid w:val="613520E8"/>
    <w:rsid w:val="614C3240"/>
    <w:rsid w:val="61943D81"/>
    <w:rsid w:val="62B300A4"/>
    <w:rsid w:val="637D575D"/>
    <w:rsid w:val="63C66DB0"/>
    <w:rsid w:val="63C97EEA"/>
    <w:rsid w:val="642A0132"/>
    <w:rsid w:val="6497183C"/>
    <w:rsid w:val="64991691"/>
    <w:rsid w:val="657B157A"/>
    <w:rsid w:val="65B2356B"/>
    <w:rsid w:val="663E3D10"/>
    <w:rsid w:val="669A2F15"/>
    <w:rsid w:val="67756008"/>
    <w:rsid w:val="67B03CFA"/>
    <w:rsid w:val="68B658AD"/>
    <w:rsid w:val="693E38AA"/>
    <w:rsid w:val="6A4501BE"/>
    <w:rsid w:val="6A9D0E1F"/>
    <w:rsid w:val="6B996A64"/>
    <w:rsid w:val="6BD507D2"/>
    <w:rsid w:val="6C046512"/>
    <w:rsid w:val="6C0C41BE"/>
    <w:rsid w:val="6D0F4A82"/>
    <w:rsid w:val="6D5361FC"/>
    <w:rsid w:val="6D7A3684"/>
    <w:rsid w:val="6DAA1A74"/>
    <w:rsid w:val="6E663230"/>
    <w:rsid w:val="6F453D64"/>
    <w:rsid w:val="6F623D9D"/>
    <w:rsid w:val="6FA33549"/>
    <w:rsid w:val="6FCF7D4D"/>
    <w:rsid w:val="703751C3"/>
    <w:rsid w:val="70395C01"/>
    <w:rsid w:val="704C4F6E"/>
    <w:rsid w:val="70756044"/>
    <w:rsid w:val="709F1781"/>
    <w:rsid w:val="70C92ACA"/>
    <w:rsid w:val="714B5285"/>
    <w:rsid w:val="715C3B32"/>
    <w:rsid w:val="71844D6E"/>
    <w:rsid w:val="71ED0CB8"/>
    <w:rsid w:val="71F0615D"/>
    <w:rsid w:val="72774EA7"/>
    <w:rsid w:val="72C611DE"/>
    <w:rsid w:val="73242AC0"/>
    <w:rsid w:val="732E7B76"/>
    <w:rsid w:val="73661C96"/>
    <w:rsid w:val="738622CE"/>
    <w:rsid w:val="746A4079"/>
    <w:rsid w:val="747C058E"/>
    <w:rsid w:val="74914A84"/>
    <w:rsid w:val="74C95558"/>
    <w:rsid w:val="75612AFC"/>
    <w:rsid w:val="75D005C5"/>
    <w:rsid w:val="76487BF2"/>
    <w:rsid w:val="777A533E"/>
    <w:rsid w:val="780C0DE2"/>
    <w:rsid w:val="78385B45"/>
    <w:rsid w:val="790A6261"/>
    <w:rsid w:val="795E3B7F"/>
    <w:rsid w:val="7962184A"/>
    <w:rsid w:val="7A2C2942"/>
    <w:rsid w:val="7A403FEB"/>
    <w:rsid w:val="7BAA4534"/>
    <w:rsid w:val="7BCD5790"/>
    <w:rsid w:val="7C8975F8"/>
    <w:rsid w:val="7CD24BC9"/>
    <w:rsid w:val="7D2937AA"/>
    <w:rsid w:val="7DBC4662"/>
    <w:rsid w:val="7EA75B87"/>
    <w:rsid w:val="7F660B74"/>
    <w:rsid w:val="7F79527E"/>
    <w:rsid w:val="7FF4095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95088"/>
    <w:pPr>
      <w:widowControl w:val="0"/>
      <w:jc w:val="both"/>
    </w:pPr>
    <w:rPr>
      <w:rFonts w:ascii="Times New Roman" w:hAnsi="Times New Roman"/>
      <w:szCs w:val="24"/>
    </w:rPr>
  </w:style>
  <w:style w:type="paragraph" w:styleId="1">
    <w:name w:val="heading 1"/>
    <w:basedOn w:val="a"/>
    <w:next w:val="a"/>
    <w:link w:val="1Char"/>
    <w:uiPriority w:val="99"/>
    <w:qFormat/>
    <w:rsid w:val="00A95088"/>
    <w:pPr>
      <w:keepNext/>
      <w:keepLines/>
      <w:spacing w:before="100" w:after="90" w:line="360" w:lineRule="auto"/>
      <w:jc w:val="center"/>
      <w:outlineLvl w:val="0"/>
    </w:pPr>
    <w:rPr>
      <w:b/>
      <w:bCs/>
      <w:kern w:val="44"/>
      <w:sz w:val="36"/>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9"/>
    <w:locked/>
    <w:rsid w:val="00376CCE"/>
    <w:rPr>
      <w:rFonts w:ascii="Times New Roman" w:hAnsi="Times New Roman" w:cs="Times New Roman"/>
      <w:b/>
      <w:bCs/>
      <w:kern w:val="44"/>
      <w:sz w:val="44"/>
      <w:szCs w:val="44"/>
    </w:rPr>
  </w:style>
  <w:style w:type="paragraph" w:styleId="a0">
    <w:name w:val="Document Map"/>
    <w:basedOn w:val="a"/>
    <w:link w:val="Char"/>
    <w:uiPriority w:val="99"/>
    <w:rsid w:val="00A95088"/>
    <w:rPr>
      <w:rFonts w:ascii="宋体"/>
      <w:sz w:val="18"/>
      <w:szCs w:val="18"/>
    </w:rPr>
  </w:style>
  <w:style w:type="character" w:customStyle="1" w:styleId="Char">
    <w:name w:val="文档结构图 Char"/>
    <w:basedOn w:val="a1"/>
    <w:link w:val="a0"/>
    <w:uiPriority w:val="99"/>
    <w:semiHidden/>
    <w:locked/>
    <w:rsid w:val="00376CCE"/>
    <w:rPr>
      <w:rFonts w:ascii="Times New Roman" w:hAnsi="Times New Roman" w:cs="Times New Roman"/>
      <w:sz w:val="2"/>
    </w:rPr>
  </w:style>
  <w:style w:type="paragraph" w:styleId="a4">
    <w:name w:val="Normal Indent"/>
    <w:basedOn w:val="a"/>
    <w:uiPriority w:val="99"/>
    <w:rsid w:val="00A95088"/>
    <w:pPr>
      <w:ind w:firstLine="420"/>
    </w:pPr>
    <w:rPr>
      <w:szCs w:val="20"/>
    </w:rPr>
  </w:style>
  <w:style w:type="paragraph" w:styleId="a5">
    <w:name w:val="footer"/>
    <w:basedOn w:val="a"/>
    <w:link w:val="Char0"/>
    <w:uiPriority w:val="99"/>
    <w:rsid w:val="00A95088"/>
    <w:pPr>
      <w:tabs>
        <w:tab w:val="center" w:pos="4153"/>
        <w:tab w:val="right" w:pos="8306"/>
      </w:tabs>
      <w:snapToGrid w:val="0"/>
      <w:jc w:val="left"/>
    </w:pPr>
    <w:rPr>
      <w:sz w:val="18"/>
    </w:rPr>
  </w:style>
  <w:style w:type="character" w:customStyle="1" w:styleId="Char0">
    <w:name w:val="页脚 Char"/>
    <w:basedOn w:val="a1"/>
    <w:link w:val="a5"/>
    <w:uiPriority w:val="99"/>
    <w:semiHidden/>
    <w:locked/>
    <w:rsid w:val="00376CCE"/>
    <w:rPr>
      <w:rFonts w:ascii="Times New Roman" w:hAnsi="Times New Roman" w:cs="Times New Roman"/>
      <w:sz w:val="18"/>
      <w:szCs w:val="18"/>
    </w:rPr>
  </w:style>
  <w:style w:type="paragraph" w:styleId="a6">
    <w:name w:val="header"/>
    <w:basedOn w:val="a"/>
    <w:link w:val="Char1"/>
    <w:uiPriority w:val="99"/>
    <w:rsid w:val="00A9508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1">
    <w:name w:val="页眉 Char"/>
    <w:basedOn w:val="a1"/>
    <w:link w:val="a6"/>
    <w:uiPriority w:val="99"/>
    <w:semiHidden/>
    <w:locked/>
    <w:rsid w:val="00376CCE"/>
    <w:rPr>
      <w:rFonts w:ascii="Times New Roman" w:hAnsi="Times New Roman" w:cs="Times New Roman"/>
      <w:sz w:val="18"/>
      <w:szCs w:val="18"/>
    </w:rPr>
  </w:style>
  <w:style w:type="paragraph" w:styleId="a7">
    <w:name w:val="Normal (Web)"/>
    <w:basedOn w:val="a"/>
    <w:uiPriority w:val="99"/>
    <w:rsid w:val="00A95088"/>
    <w:pPr>
      <w:spacing w:beforeAutospacing="1" w:afterAutospacing="1"/>
      <w:jc w:val="left"/>
    </w:pPr>
    <w:rPr>
      <w:kern w:val="0"/>
      <w:sz w:val="24"/>
    </w:rPr>
  </w:style>
  <w:style w:type="character" w:styleId="a8">
    <w:name w:val="Strong"/>
    <w:basedOn w:val="a1"/>
    <w:uiPriority w:val="99"/>
    <w:qFormat/>
    <w:rsid w:val="00A95088"/>
    <w:rPr>
      <w:rFonts w:cs="Times New Roman"/>
      <w:b/>
    </w:rPr>
  </w:style>
  <w:style w:type="character" w:styleId="a9">
    <w:name w:val="FollowedHyperlink"/>
    <w:basedOn w:val="a1"/>
    <w:uiPriority w:val="99"/>
    <w:rsid w:val="00A95088"/>
    <w:rPr>
      <w:rFonts w:cs="Times New Roman"/>
      <w:color w:val="800080"/>
      <w:u w:val="none"/>
    </w:rPr>
  </w:style>
  <w:style w:type="character" w:styleId="aa">
    <w:name w:val="Hyperlink"/>
    <w:basedOn w:val="a1"/>
    <w:uiPriority w:val="99"/>
    <w:rsid w:val="00A95088"/>
    <w:rPr>
      <w:rFonts w:cs="Times New Roman"/>
      <w:color w:val="0000FF"/>
      <w:u w:val="none"/>
    </w:rPr>
  </w:style>
  <w:style w:type="table" w:styleId="ab">
    <w:name w:val="Table Grid"/>
    <w:basedOn w:val="a2"/>
    <w:uiPriority w:val="99"/>
    <w:rsid w:val="00A9508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99"/>
    <w:rsid w:val="00A95088"/>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rmy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413</TotalTime>
  <Pages>11</Pages>
  <Words>4423</Words>
  <Characters>684</Characters>
  <Application>Microsoft Office Word</Application>
  <DocSecurity>0</DocSecurity>
  <Lines>5</Lines>
  <Paragraphs>10</Paragraphs>
  <ScaleCrop>false</ScaleCrop>
  <Company/>
  <LinksUpToDate>false</LinksUpToDate>
  <CharactersWithSpaces>5097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福建中医药大学</dc:title>
  <dc:subject/>
  <dc:creator>系统管理员</dc:creator>
  <cp:keywords/>
  <dc:description/>
  <cp:lastModifiedBy>江祎</cp:lastModifiedBy>
  <cp:revision>15</cp:revision>
  <cp:lastPrinted>2018-12-11T08:47:00Z</cp:lastPrinted>
  <dcterms:created xsi:type="dcterms:W3CDTF">2019-05-28T03:39:00Z</dcterms:created>
  <dcterms:modified xsi:type="dcterms:W3CDTF">2019-06-19T04:24:00Z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